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A56" w:rsidRPr="00DB61F1" w:rsidRDefault="00674A56" w:rsidP="00674A56">
      <w:pPr>
        <w:pStyle w:val="a8"/>
        <w:jc w:val="right"/>
      </w:pPr>
      <w:r w:rsidRPr="00DB61F1">
        <w:t>Приложение</w:t>
      </w:r>
    </w:p>
    <w:p w:rsidR="00674A56" w:rsidRPr="00DB61F1" w:rsidRDefault="00674A56" w:rsidP="00674A56">
      <w:pPr>
        <w:pStyle w:val="a8"/>
        <w:jc w:val="right"/>
      </w:pPr>
      <w:r w:rsidRPr="00DB61F1">
        <w:t>к постановлению администрации МР «Печора»</w:t>
      </w:r>
    </w:p>
    <w:p w:rsidR="00674A56" w:rsidRPr="00DB61F1" w:rsidRDefault="00674A56" w:rsidP="00674A56">
      <w:pPr>
        <w:pStyle w:val="a8"/>
        <w:jc w:val="right"/>
        <w:rPr>
          <w:rFonts w:eastAsiaTheme="majorEastAsia"/>
          <w:b/>
          <w:iCs/>
          <w:caps/>
        </w:rPr>
      </w:pPr>
      <w:r>
        <w:t>от</w:t>
      </w:r>
      <w:r w:rsidR="00442786">
        <w:t xml:space="preserve"> </w:t>
      </w:r>
      <w:r w:rsidR="003D2CE7">
        <w:t>16 апреля</w:t>
      </w:r>
      <w:r w:rsidR="00C54320">
        <w:t xml:space="preserve"> </w:t>
      </w:r>
      <w:r w:rsidRPr="00DB61F1">
        <w:t>202</w:t>
      </w:r>
      <w:r w:rsidR="00CA78FD">
        <w:t>6</w:t>
      </w:r>
      <w:r w:rsidRPr="00DB61F1">
        <w:t xml:space="preserve"> г. № </w:t>
      </w:r>
      <w:r w:rsidR="003D2CE7">
        <w:t>476</w:t>
      </w:r>
    </w:p>
    <w:p w:rsidR="00F44E5A" w:rsidRDefault="00674A56" w:rsidP="00674A56">
      <w:pPr>
        <w:pStyle w:val="a8"/>
        <w:jc w:val="center"/>
      </w:pPr>
      <w:r w:rsidRPr="00DB61F1">
        <w:t xml:space="preserve">Изменения, </w:t>
      </w:r>
    </w:p>
    <w:p w:rsidR="00674A56" w:rsidRPr="00DB61F1" w:rsidRDefault="00674A56" w:rsidP="00674A56">
      <w:pPr>
        <w:pStyle w:val="a8"/>
        <w:jc w:val="center"/>
      </w:pPr>
      <w:r w:rsidRPr="00DB61F1">
        <w:t>вносимые в постановление администрации</w:t>
      </w:r>
    </w:p>
    <w:p w:rsidR="00216211" w:rsidRDefault="00674A56" w:rsidP="00674A56">
      <w:pPr>
        <w:pStyle w:val="a8"/>
        <w:jc w:val="center"/>
      </w:pPr>
      <w:r w:rsidRPr="00DB61F1">
        <w:t xml:space="preserve">муниципального района «Печора» от 31.12.2019 г. № 1678 </w:t>
      </w:r>
    </w:p>
    <w:p w:rsidR="00674A56" w:rsidRPr="00DB61F1" w:rsidRDefault="00674A56" w:rsidP="00674A56">
      <w:pPr>
        <w:pStyle w:val="a8"/>
        <w:jc w:val="center"/>
      </w:pPr>
      <w:r w:rsidRPr="00DB61F1">
        <w:t>«Об утверждении муниципальной программы МО МР «Печора»</w:t>
      </w:r>
    </w:p>
    <w:p w:rsidR="00674A56" w:rsidRPr="00DB61F1" w:rsidRDefault="00674A56" w:rsidP="00674A56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iCs/>
          <w:caps/>
          <w:sz w:val="24"/>
          <w:szCs w:val="24"/>
        </w:rPr>
      </w:pPr>
      <w:r w:rsidRPr="00DB61F1">
        <w:rPr>
          <w:rFonts w:ascii="Times New Roman" w:eastAsiaTheme="majorEastAsia" w:hAnsi="Times New Roman" w:cs="Times New Roman"/>
          <w:iCs/>
          <w:sz w:val="24"/>
          <w:szCs w:val="24"/>
        </w:rPr>
        <w:t>«Развитие системы муниципального управления»</w:t>
      </w:r>
    </w:p>
    <w:p w:rsidR="00D76D16" w:rsidRDefault="00D76D16" w:rsidP="00F029E2">
      <w:pPr>
        <w:pStyle w:val="a8"/>
        <w:ind w:firstLine="708"/>
        <w:jc w:val="right"/>
        <w:rPr>
          <w:rFonts w:eastAsia="Calibri"/>
          <w:lang w:eastAsia="en-US"/>
        </w:rPr>
      </w:pPr>
    </w:p>
    <w:p w:rsidR="00D76D16" w:rsidRPr="00EC47A5" w:rsidRDefault="00663017" w:rsidP="00D76D16">
      <w:pPr>
        <w:pStyle w:val="a8"/>
        <w:ind w:firstLine="708"/>
        <w:jc w:val="both"/>
        <w:rPr>
          <w:caps/>
        </w:rPr>
      </w:pPr>
      <w:r>
        <w:rPr>
          <w:rFonts w:eastAsia="Calibri"/>
          <w:lang w:eastAsia="en-US"/>
        </w:rPr>
        <w:t>1</w:t>
      </w:r>
      <w:r w:rsidR="00D76D16">
        <w:rPr>
          <w:rFonts w:eastAsia="Calibri"/>
          <w:lang w:eastAsia="en-US"/>
        </w:rPr>
        <w:t xml:space="preserve">. </w:t>
      </w:r>
      <w:r w:rsidR="00D76D16" w:rsidRPr="00EC47A5">
        <w:t>В приложении 1 к постановлению администрации муниципального района «Печора» в паспорте подпрограммы 3 «Муниципальное управление»</w:t>
      </w:r>
      <w:r w:rsidR="00D76D16">
        <w:t xml:space="preserve"> </w:t>
      </w:r>
      <w:r w:rsidR="00D76D16" w:rsidRPr="00EC47A5">
        <w:t>позици</w:t>
      </w:r>
      <w:r w:rsidR="00ED1EC1">
        <w:t>и 1и</w:t>
      </w:r>
      <w:r w:rsidR="00D76D16">
        <w:t xml:space="preserve"> 8 и</w:t>
      </w:r>
      <w:r w:rsidR="00D76D16" w:rsidRPr="00EC47A5">
        <w:t>зложить в следующей редакции:</w:t>
      </w:r>
    </w:p>
    <w:p w:rsidR="00D76D16" w:rsidRDefault="00D76D16" w:rsidP="00D76D16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</w:pPr>
      <w:r w:rsidRPr="00EC47A5">
        <w:rPr>
          <w:rFonts w:ascii="Times New Roman" w:eastAsiaTheme="majorEastAsia" w:hAnsi="Times New Roman" w:cs="Times New Roman"/>
          <w:b/>
          <w:iCs/>
          <w:caps/>
          <w:sz w:val="24"/>
          <w:szCs w:val="24"/>
        </w:rPr>
        <w:t>«</w:t>
      </w:r>
    </w:p>
    <w:tbl>
      <w:tblPr>
        <w:tblStyle w:val="12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834"/>
        <w:gridCol w:w="835"/>
        <w:gridCol w:w="835"/>
        <w:gridCol w:w="835"/>
        <w:gridCol w:w="834"/>
        <w:gridCol w:w="835"/>
        <w:gridCol w:w="835"/>
        <w:gridCol w:w="835"/>
        <w:gridCol w:w="835"/>
      </w:tblGrid>
      <w:tr w:rsidR="00ED1EC1" w:rsidRPr="00BC5426" w:rsidTr="00ED1EC1"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ED1EC1" w:rsidRPr="00BC5426" w:rsidRDefault="00ED1EC1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Объемы финансирования подпрограммы</w:t>
            </w:r>
          </w:p>
        </w:tc>
        <w:tc>
          <w:tcPr>
            <w:tcW w:w="8647" w:type="dxa"/>
            <w:gridSpan w:val="10"/>
            <w:tcBorders>
              <w:top w:val="single" w:sz="4" w:space="0" w:color="auto"/>
            </w:tcBorders>
          </w:tcPr>
          <w:p w:rsidR="00ED1EC1" w:rsidRPr="00BC5426" w:rsidRDefault="00ED1EC1" w:rsidP="003D2CE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eastAsia="Times New Roman" w:hAnsi="Times New Roman" w:cs="Times New Roman"/>
                <w:sz w:val="18"/>
                <w:szCs w:val="18"/>
              </w:rPr>
              <w:t>Общий объем финан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сирования составляет 1 541</w:t>
            </w:r>
            <w:r w:rsidR="003D2CE7">
              <w:rPr>
                <w:rFonts w:ascii="Times New Roman" w:eastAsia="Times New Roman" w:hAnsi="Times New Roman" w:cs="Times New Roman"/>
                <w:sz w:val="18"/>
                <w:szCs w:val="18"/>
              </w:rPr>
              <w:t> 105,9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BC5426">
              <w:rPr>
                <w:rFonts w:ascii="Times New Roman" w:eastAsia="Times New Roman" w:hAnsi="Times New Roman" w:cs="Times New Roman"/>
                <w:sz w:val="18"/>
                <w:szCs w:val="18"/>
              </w:rPr>
              <w:t>тыс. рублей, в том числе по источникам финансирования и годам реализации:</w:t>
            </w:r>
          </w:p>
        </w:tc>
      </w:tr>
      <w:tr w:rsidR="00ED1EC1" w:rsidRPr="00BC5426" w:rsidTr="00D76D16">
        <w:tc>
          <w:tcPr>
            <w:tcW w:w="1276" w:type="dxa"/>
            <w:vMerge/>
          </w:tcPr>
          <w:p w:rsidR="00ED1EC1" w:rsidRPr="00BC5426" w:rsidRDefault="00ED1EC1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D1EC1" w:rsidRPr="00BC5426" w:rsidRDefault="00ED1EC1" w:rsidP="00CD4E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7513" w:type="dxa"/>
            <w:gridSpan w:val="9"/>
          </w:tcPr>
          <w:p w:rsidR="00ED1EC1" w:rsidRPr="00BC5426" w:rsidRDefault="00ED1EC1" w:rsidP="00CD4E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(тыс. руб.)</w:t>
            </w:r>
          </w:p>
        </w:tc>
      </w:tr>
      <w:tr w:rsidR="00ED1EC1" w:rsidRPr="00BC5426" w:rsidTr="00D76D16">
        <w:tc>
          <w:tcPr>
            <w:tcW w:w="1276" w:type="dxa"/>
            <w:vMerge/>
          </w:tcPr>
          <w:p w:rsidR="00ED1EC1" w:rsidRPr="00BC5426" w:rsidRDefault="00ED1EC1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D1EC1" w:rsidRPr="00BC5426" w:rsidRDefault="00ED1EC1" w:rsidP="00CD4E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34" w:type="dxa"/>
          </w:tcPr>
          <w:p w:rsidR="00ED1EC1" w:rsidRPr="00BC5426" w:rsidRDefault="00ED1EC1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835" w:type="dxa"/>
          </w:tcPr>
          <w:p w:rsidR="00ED1EC1" w:rsidRPr="00BC5426" w:rsidRDefault="00ED1EC1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2021 </w:t>
            </w: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835" w:type="dxa"/>
          </w:tcPr>
          <w:p w:rsidR="00ED1EC1" w:rsidRPr="00BC5426" w:rsidRDefault="00ED1EC1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2022 </w:t>
            </w: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835" w:type="dxa"/>
          </w:tcPr>
          <w:p w:rsidR="00ED1EC1" w:rsidRPr="00BC5426" w:rsidRDefault="00ED1EC1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834" w:type="dxa"/>
          </w:tcPr>
          <w:p w:rsidR="00ED1EC1" w:rsidRPr="00BC5426" w:rsidRDefault="00ED1EC1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835" w:type="dxa"/>
          </w:tcPr>
          <w:p w:rsidR="00ED1EC1" w:rsidRPr="00BC5426" w:rsidRDefault="00ED1EC1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835" w:type="dxa"/>
          </w:tcPr>
          <w:p w:rsidR="00ED1EC1" w:rsidRPr="00BC5426" w:rsidRDefault="00ED1EC1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35" w:type="dxa"/>
          </w:tcPr>
          <w:p w:rsidR="00ED1EC1" w:rsidRPr="00BC5426" w:rsidRDefault="00ED1EC1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835" w:type="dxa"/>
          </w:tcPr>
          <w:p w:rsidR="00ED1EC1" w:rsidRDefault="00ED1EC1" w:rsidP="00CD4E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 год</w:t>
            </w:r>
          </w:p>
        </w:tc>
      </w:tr>
      <w:tr w:rsidR="00ED1EC1" w:rsidRPr="00BC5426" w:rsidTr="00D76D16">
        <w:tc>
          <w:tcPr>
            <w:tcW w:w="1276" w:type="dxa"/>
            <w:vMerge/>
          </w:tcPr>
          <w:p w:rsidR="00ED1EC1" w:rsidRPr="00BC5426" w:rsidRDefault="00ED1EC1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D1EC1" w:rsidRPr="005D267C" w:rsidRDefault="00ED1EC1" w:rsidP="003D2CE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119F3">
              <w:rPr>
                <w:rFonts w:ascii="Times New Roman" w:hAnsi="Times New Roman" w:cs="Times New Roman"/>
                <w:sz w:val="18"/>
                <w:szCs w:val="18"/>
              </w:rPr>
              <w:t>1 541</w:t>
            </w:r>
            <w:r w:rsidR="003D2CE7">
              <w:rPr>
                <w:rFonts w:ascii="Times New Roman" w:hAnsi="Times New Roman" w:cs="Times New Roman"/>
                <w:sz w:val="18"/>
                <w:szCs w:val="18"/>
              </w:rPr>
              <w:t> 105,9</w:t>
            </w:r>
          </w:p>
        </w:tc>
        <w:tc>
          <w:tcPr>
            <w:tcW w:w="834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131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442,6</w:t>
            </w:r>
          </w:p>
        </w:tc>
        <w:tc>
          <w:tcPr>
            <w:tcW w:w="835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135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490,5</w:t>
            </w:r>
          </w:p>
        </w:tc>
        <w:tc>
          <w:tcPr>
            <w:tcW w:w="835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141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777,9</w:t>
            </w:r>
          </w:p>
        </w:tc>
        <w:tc>
          <w:tcPr>
            <w:tcW w:w="835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156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175,2</w:t>
            </w:r>
          </w:p>
        </w:tc>
        <w:tc>
          <w:tcPr>
            <w:tcW w:w="834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167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070,6</w:t>
            </w:r>
          </w:p>
        </w:tc>
        <w:tc>
          <w:tcPr>
            <w:tcW w:w="835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192127,4</w:t>
            </w:r>
          </w:p>
        </w:tc>
        <w:tc>
          <w:tcPr>
            <w:tcW w:w="835" w:type="dxa"/>
          </w:tcPr>
          <w:p w:rsidR="00ED1EC1" w:rsidRPr="008D50C7" w:rsidRDefault="003D2CE7" w:rsidP="00594D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205879,9</w:t>
            </w:r>
          </w:p>
        </w:tc>
        <w:tc>
          <w:tcPr>
            <w:tcW w:w="835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205571,0</w:t>
            </w:r>
          </w:p>
        </w:tc>
        <w:tc>
          <w:tcPr>
            <w:tcW w:w="835" w:type="dxa"/>
          </w:tcPr>
          <w:p w:rsidR="00ED1EC1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205570,8</w:t>
            </w:r>
          </w:p>
        </w:tc>
      </w:tr>
      <w:tr w:rsidR="00ED1EC1" w:rsidRPr="00BC5426" w:rsidTr="00D76D16">
        <w:tc>
          <w:tcPr>
            <w:tcW w:w="1276" w:type="dxa"/>
            <w:vMerge/>
          </w:tcPr>
          <w:p w:rsidR="00ED1EC1" w:rsidRPr="00BC5426" w:rsidRDefault="00ED1EC1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47" w:type="dxa"/>
            <w:gridSpan w:val="10"/>
          </w:tcPr>
          <w:p w:rsidR="00ED1EC1" w:rsidRPr="00BC5426" w:rsidRDefault="00ED1EC1" w:rsidP="00CD4E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eastAsia="Times New Roman" w:hAnsi="Times New Roman" w:cs="Times New Roman"/>
                <w:sz w:val="18"/>
                <w:szCs w:val="18"/>
              </w:rPr>
              <w:t>в том числе по источникам финансирования:</w:t>
            </w:r>
          </w:p>
        </w:tc>
      </w:tr>
      <w:tr w:rsidR="00ED1EC1" w:rsidRPr="00BC5426" w:rsidTr="00D76D16">
        <w:tc>
          <w:tcPr>
            <w:tcW w:w="1276" w:type="dxa"/>
            <w:vMerge/>
          </w:tcPr>
          <w:p w:rsidR="00ED1EC1" w:rsidRPr="00BC5426" w:rsidRDefault="00ED1EC1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47" w:type="dxa"/>
            <w:gridSpan w:val="10"/>
          </w:tcPr>
          <w:p w:rsidR="00ED1EC1" w:rsidRPr="00BC5426" w:rsidRDefault="00ED1EC1" w:rsidP="00CD4E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республиканский бюджет Республики Коми</w:t>
            </w:r>
          </w:p>
        </w:tc>
      </w:tr>
      <w:tr w:rsidR="00ED1EC1" w:rsidRPr="00BC5426" w:rsidTr="00D76D16">
        <w:tc>
          <w:tcPr>
            <w:tcW w:w="1276" w:type="dxa"/>
            <w:vMerge/>
          </w:tcPr>
          <w:p w:rsidR="00ED1EC1" w:rsidRPr="00BC5426" w:rsidRDefault="00ED1EC1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1EC1" w:rsidRPr="005D267C" w:rsidRDefault="00ED1EC1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67C">
              <w:rPr>
                <w:rFonts w:ascii="Times New Roman" w:hAnsi="Times New Roman" w:cs="Times New Roman"/>
                <w:sz w:val="18"/>
                <w:szCs w:val="18"/>
              </w:rPr>
              <w:t>17 196,1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ED1EC1" w:rsidRPr="00BC5426" w:rsidRDefault="00ED1EC1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1 163,2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ED1EC1" w:rsidRPr="00BC5426" w:rsidRDefault="00ED1EC1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1 387,3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ED1EC1" w:rsidRPr="00BC5426" w:rsidRDefault="00ED1EC1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2 670,9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ED1EC1" w:rsidRPr="00BC5426" w:rsidRDefault="00ED1EC1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1 846,4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:rsidR="00ED1EC1" w:rsidRPr="00BC5426" w:rsidRDefault="00ED1EC1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1 926,9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ED1EC1" w:rsidRPr="00BC5426" w:rsidRDefault="00ED1EC1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2361,3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ED1EC1" w:rsidRPr="00BC5426" w:rsidRDefault="00ED1EC1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1946,7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ED1EC1" w:rsidRPr="00BC5426" w:rsidRDefault="00ED1EC1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1946,7</w:t>
            </w: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:rsidR="00ED1EC1" w:rsidRDefault="00ED1EC1" w:rsidP="00CD4E75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1946,7</w:t>
            </w:r>
          </w:p>
        </w:tc>
      </w:tr>
      <w:tr w:rsidR="00ED1EC1" w:rsidRPr="00BC5426" w:rsidTr="00D76D16">
        <w:tc>
          <w:tcPr>
            <w:tcW w:w="1276" w:type="dxa"/>
            <w:vMerge/>
          </w:tcPr>
          <w:p w:rsidR="00ED1EC1" w:rsidRPr="00BC5426" w:rsidRDefault="00ED1EC1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47" w:type="dxa"/>
            <w:gridSpan w:val="10"/>
            <w:tcBorders>
              <w:right w:val="single" w:sz="4" w:space="0" w:color="auto"/>
            </w:tcBorders>
          </w:tcPr>
          <w:p w:rsidR="00ED1EC1" w:rsidRPr="00BC5426" w:rsidRDefault="00ED1EC1" w:rsidP="00CD4E7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C5426">
              <w:rPr>
                <w:rFonts w:ascii="Times New Roman" w:hAnsi="Times New Roman" w:cs="Times New Roman"/>
                <w:sz w:val="18"/>
                <w:szCs w:val="18"/>
              </w:rPr>
              <w:t>бюджет МО МР «Печора»</w:t>
            </w:r>
          </w:p>
        </w:tc>
      </w:tr>
      <w:tr w:rsidR="00ED1EC1" w:rsidRPr="00BC5426" w:rsidTr="00D76D16">
        <w:tc>
          <w:tcPr>
            <w:tcW w:w="1276" w:type="dxa"/>
            <w:vMerge/>
          </w:tcPr>
          <w:p w:rsidR="00ED1EC1" w:rsidRPr="00BC5426" w:rsidRDefault="00ED1EC1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D1EC1" w:rsidRPr="003D2CE7" w:rsidRDefault="00ED1EC1" w:rsidP="003D2CE7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2CE7">
              <w:rPr>
                <w:rFonts w:ascii="Times New Roman" w:hAnsi="Times New Roman" w:cs="Times New Roman"/>
                <w:sz w:val="18"/>
                <w:szCs w:val="18"/>
              </w:rPr>
              <w:t>1 523</w:t>
            </w:r>
            <w:r w:rsidR="003D2CE7" w:rsidRPr="003D2CE7">
              <w:rPr>
                <w:rFonts w:ascii="Times New Roman" w:hAnsi="Times New Roman" w:cs="Times New Roman"/>
                <w:sz w:val="18"/>
                <w:szCs w:val="18"/>
              </w:rPr>
              <w:t> 909,8</w:t>
            </w:r>
          </w:p>
        </w:tc>
        <w:tc>
          <w:tcPr>
            <w:tcW w:w="834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279,4</w:t>
            </w:r>
          </w:p>
        </w:tc>
        <w:tc>
          <w:tcPr>
            <w:tcW w:w="835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134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103,2</w:t>
            </w:r>
          </w:p>
        </w:tc>
        <w:tc>
          <w:tcPr>
            <w:tcW w:w="835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139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107,0</w:t>
            </w:r>
          </w:p>
        </w:tc>
        <w:tc>
          <w:tcPr>
            <w:tcW w:w="835" w:type="dxa"/>
          </w:tcPr>
          <w:p w:rsidR="00ED1EC1" w:rsidRPr="008D50C7" w:rsidRDefault="00ED1EC1" w:rsidP="00CD4E7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154</w:t>
            </w: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328,8</w:t>
            </w:r>
          </w:p>
        </w:tc>
        <w:tc>
          <w:tcPr>
            <w:tcW w:w="834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D50C7">
              <w:rPr>
                <w:rFonts w:ascii="Times New Roman" w:hAnsi="Times New Roman" w:cs="Times New Roman"/>
                <w:sz w:val="16"/>
                <w:szCs w:val="16"/>
              </w:rPr>
              <w:t>165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143,7</w:t>
            </w:r>
          </w:p>
        </w:tc>
        <w:tc>
          <w:tcPr>
            <w:tcW w:w="835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189766,1</w:t>
            </w:r>
          </w:p>
        </w:tc>
        <w:tc>
          <w:tcPr>
            <w:tcW w:w="835" w:type="dxa"/>
          </w:tcPr>
          <w:p w:rsidR="00ED1EC1" w:rsidRPr="008D50C7" w:rsidRDefault="003D2CE7" w:rsidP="00594D8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203933,2</w:t>
            </w:r>
          </w:p>
        </w:tc>
        <w:tc>
          <w:tcPr>
            <w:tcW w:w="835" w:type="dxa"/>
          </w:tcPr>
          <w:p w:rsidR="00ED1EC1" w:rsidRPr="008D50C7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203624,3</w:t>
            </w:r>
          </w:p>
        </w:tc>
        <w:tc>
          <w:tcPr>
            <w:tcW w:w="835" w:type="dxa"/>
          </w:tcPr>
          <w:p w:rsidR="00ED1EC1" w:rsidRDefault="00ED1EC1" w:rsidP="00CD4E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203624,1</w:t>
            </w:r>
          </w:p>
        </w:tc>
      </w:tr>
      <w:tr w:rsidR="00ED1EC1" w:rsidRPr="00BC5426" w:rsidTr="00D76D16">
        <w:tc>
          <w:tcPr>
            <w:tcW w:w="1276" w:type="dxa"/>
            <w:vMerge/>
          </w:tcPr>
          <w:p w:rsidR="00ED1EC1" w:rsidRPr="00BC5426" w:rsidRDefault="00ED1EC1" w:rsidP="00CD4E7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47" w:type="dxa"/>
            <w:gridSpan w:val="10"/>
          </w:tcPr>
          <w:p w:rsidR="00ED1EC1" w:rsidRPr="00AC7F20" w:rsidRDefault="00ED1EC1" w:rsidP="00CD4E7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C7F20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муниципальной программы за счет средств бюджета МО МР «Печора» на период 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 </w:t>
            </w:r>
            <w:r w:rsidRPr="00AC7F20">
              <w:rPr>
                <w:rFonts w:ascii="Times New Roman" w:hAnsi="Times New Roman" w:cs="Times New Roman"/>
                <w:sz w:val="18"/>
                <w:szCs w:val="18"/>
              </w:rPr>
              <w:t>- 2030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 w:rsidRPr="00AC7F20">
              <w:rPr>
                <w:rFonts w:ascii="Times New Roman" w:hAnsi="Times New Roman" w:cs="Times New Roman"/>
                <w:sz w:val="18"/>
                <w:szCs w:val="18"/>
              </w:rPr>
              <w:t xml:space="preserve"> планируется на уровне 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AC7F20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</w:tr>
    </w:tbl>
    <w:p w:rsidR="00D76D16" w:rsidRDefault="00ED1EC1" w:rsidP="00ED1EC1">
      <w:pPr>
        <w:pStyle w:val="a8"/>
        <w:ind w:firstLine="708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»</w:t>
      </w:r>
    </w:p>
    <w:p w:rsidR="00ED1EC1" w:rsidRDefault="00663017" w:rsidP="00ED1EC1">
      <w:pPr>
        <w:pStyle w:val="a8"/>
        <w:ind w:firstLine="708"/>
        <w:jc w:val="both"/>
      </w:pPr>
      <w:r>
        <w:t>2</w:t>
      </w:r>
      <w:r w:rsidR="00ED1EC1">
        <w:t xml:space="preserve">. </w:t>
      </w:r>
      <w:r w:rsidR="00ED1EC1" w:rsidRPr="00EC47A5">
        <w:t xml:space="preserve">В приложении 1 к постановлению администрации муниципального района «Печора» в паспорте подпрограммы </w:t>
      </w:r>
      <w:r w:rsidR="00ED1EC1">
        <w:t>4</w:t>
      </w:r>
      <w:r w:rsidR="00ED1EC1" w:rsidRPr="00EC47A5">
        <w:t xml:space="preserve"> </w:t>
      </w:r>
      <w:r w:rsidR="00ED1EC1" w:rsidRPr="00ED1EC1">
        <w:t>«Электронный муниципалитет»</w:t>
      </w:r>
      <w:r w:rsidR="00ED1EC1">
        <w:t xml:space="preserve"> </w:t>
      </w:r>
      <w:r w:rsidR="00ED1EC1" w:rsidRPr="00EC47A5">
        <w:t>позици</w:t>
      </w:r>
      <w:r w:rsidR="00ED1EC1">
        <w:t xml:space="preserve">ю 1 </w:t>
      </w:r>
      <w:r w:rsidR="003D2CE7">
        <w:t xml:space="preserve">и  8 </w:t>
      </w:r>
      <w:r w:rsidR="00ED1EC1">
        <w:t>и</w:t>
      </w:r>
      <w:r w:rsidR="00ED1EC1" w:rsidRPr="00EC47A5">
        <w:t>зложить в следующей редакции:</w:t>
      </w:r>
    </w:p>
    <w:p w:rsidR="00ED1EC1" w:rsidRPr="00EC47A5" w:rsidRDefault="00ED1EC1" w:rsidP="00ED1EC1">
      <w:pPr>
        <w:pStyle w:val="a8"/>
        <w:jc w:val="both"/>
        <w:rPr>
          <w:caps/>
        </w:rPr>
      </w:pPr>
      <w:r>
        <w:t>«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10"/>
        <w:gridCol w:w="992"/>
        <w:gridCol w:w="787"/>
        <w:gridCol w:w="787"/>
        <w:gridCol w:w="788"/>
        <w:gridCol w:w="787"/>
        <w:gridCol w:w="788"/>
        <w:gridCol w:w="787"/>
        <w:gridCol w:w="788"/>
        <w:gridCol w:w="787"/>
        <w:gridCol w:w="788"/>
      </w:tblGrid>
      <w:tr w:rsidR="00ED1EC1" w:rsidRPr="00ED1EC1" w:rsidTr="003D2CE7">
        <w:trPr>
          <w:trHeight w:val="562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C1" w:rsidRPr="00ED1EC1" w:rsidRDefault="00ED1EC1" w:rsidP="00ED1EC1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D1EC1">
              <w:rPr>
                <w:rFonts w:ascii="Times New Roman" w:eastAsiaTheme="minorEastAsia" w:hAnsi="Times New Roman" w:cs="Times New Roman"/>
                <w:lang w:eastAsia="ru-RU"/>
              </w:rPr>
              <w:t>Ответственный исполнитель подпрограммы</w:t>
            </w:r>
          </w:p>
          <w:p w:rsidR="00ED1EC1" w:rsidRPr="00ED1EC1" w:rsidRDefault="00ED1EC1" w:rsidP="00ED1EC1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</w:pPr>
            <w:r w:rsidRPr="00ED1EC1">
              <w:rPr>
                <w:rFonts w:ascii="Times New Roman" w:eastAsiaTheme="minorEastAsia" w:hAnsi="Times New Roman" w:cs="Times New Roman"/>
                <w:lang w:eastAsia="ru-RU"/>
              </w:rPr>
              <w:t>(</w:t>
            </w:r>
            <w:r w:rsidRPr="00ED1EC1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соисполнитель подпрограммы)</w:t>
            </w:r>
          </w:p>
          <w:p w:rsidR="00ED1EC1" w:rsidRPr="00ED1EC1" w:rsidRDefault="00ED1EC1" w:rsidP="00ED1EC1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0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EC1" w:rsidRPr="00ED1EC1" w:rsidRDefault="003D2CE7" w:rsidP="00ED1E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D2CE7">
              <w:rPr>
                <w:rFonts w:ascii="Times New Roman" w:eastAsia="Times New Roman" w:hAnsi="Times New Roman" w:cs="Times New Roman"/>
                <w:lang w:eastAsia="ru-RU"/>
              </w:rPr>
              <w:t>тдел пресс-службы и информационных технологий</w:t>
            </w:r>
            <w:r w:rsidR="00ED1EC1" w:rsidRPr="00ED1EC1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администрации муниципального района «Печора»</w:t>
            </w:r>
          </w:p>
          <w:p w:rsidR="00ED1EC1" w:rsidRPr="00ED1EC1" w:rsidRDefault="00ED1EC1" w:rsidP="008968F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D1EC1">
              <w:rPr>
                <w:rFonts w:ascii="Times New Roman" w:eastAsia="Times New Roman" w:hAnsi="Times New Roman" w:cs="Times New Roman"/>
                <w:lang w:eastAsia="ru-RU"/>
              </w:rPr>
              <w:t xml:space="preserve">(Отдел </w:t>
            </w:r>
            <w:r w:rsidR="008968F9" w:rsidRPr="008968F9">
              <w:rPr>
                <w:rFonts w:ascii="Times New Roman" w:eastAsia="Times New Roman" w:hAnsi="Times New Roman" w:cs="Times New Roman"/>
                <w:lang w:eastAsia="ru-RU"/>
              </w:rPr>
              <w:t xml:space="preserve">экономики, прогнозирования и сельского хозяйства </w:t>
            </w:r>
            <w:r w:rsidRPr="00ED1EC1">
              <w:rPr>
                <w:rFonts w:ascii="Times New Roman" w:eastAsia="Times New Roman" w:hAnsi="Times New Roman" w:cs="Times New Roman"/>
                <w:lang w:eastAsia="ru-RU"/>
              </w:rPr>
              <w:t>администрации МР «Печора»)</w:t>
            </w:r>
          </w:p>
        </w:tc>
      </w:tr>
      <w:tr w:rsidR="003D2CE7" w:rsidRPr="00ED1EC1" w:rsidTr="003D2CE7">
        <w:trPr>
          <w:trHeight w:val="562"/>
        </w:trPr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2CE7" w:rsidRPr="00ED1EC1" w:rsidRDefault="003D2CE7" w:rsidP="00ED1EC1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08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2CE7" w:rsidRDefault="003D2CE7" w:rsidP="00ED1E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D2CE7" w:rsidRPr="00D22575" w:rsidTr="003D2CE7">
        <w:tc>
          <w:tcPr>
            <w:tcW w:w="1702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3D2CE7" w:rsidRPr="00D22575" w:rsidRDefault="003D2CE7" w:rsidP="005323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Объемы финансирова</w:t>
            </w:r>
            <w:r w:rsidRPr="00D2257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ния подпрограммы</w:t>
            </w:r>
          </w:p>
        </w:tc>
        <w:tc>
          <w:tcPr>
            <w:tcW w:w="8079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3D2CE7" w:rsidRPr="00D22575" w:rsidRDefault="003D2CE7" w:rsidP="0066301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257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Общий объем финансирования составляет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  <w:r w:rsidR="006630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574,5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D2257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рублей, в том числе по источникам финансирования и годам реализации:</w:t>
            </w:r>
          </w:p>
        </w:tc>
      </w:tr>
      <w:tr w:rsidR="003D2CE7" w:rsidRPr="00D22575" w:rsidTr="003D2CE7">
        <w:trPr>
          <w:trHeight w:val="177"/>
        </w:trPr>
        <w:tc>
          <w:tcPr>
            <w:tcW w:w="1702" w:type="dxa"/>
            <w:gridSpan w:val="2"/>
            <w:vMerge/>
            <w:shd w:val="clear" w:color="auto" w:fill="auto"/>
          </w:tcPr>
          <w:p w:rsidR="003D2CE7" w:rsidRPr="00D22575" w:rsidRDefault="003D2CE7" w:rsidP="005323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D2CE7" w:rsidRPr="00D22575" w:rsidRDefault="003D2CE7" w:rsidP="0053236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D2257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7087" w:type="dxa"/>
            <w:gridSpan w:val="9"/>
            <w:shd w:val="clear" w:color="auto" w:fill="auto"/>
          </w:tcPr>
          <w:p w:rsidR="003D2CE7" w:rsidRPr="00D22575" w:rsidRDefault="003D2CE7" w:rsidP="005323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D2257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Объем финансирования (тыс. руб.)</w:t>
            </w:r>
          </w:p>
        </w:tc>
      </w:tr>
      <w:tr w:rsidR="003D2CE7" w:rsidRPr="00D22575" w:rsidTr="003D2CE7">
        <w:tc>
          <w:tcPr>
            <w:tcW w:w="1702" w:type="dxa"/>
            <w:gridSpan w:val="2"/>
            <w:vMerge/>
            <w:shd w:val="clear" w:color="auto" w:fill="auto"/>
          </w:tcPr>
          <w:p w:rsidR="003D2CE7" w:rsidRPr="00D22575" w:rsidRDefault="003D2CE7" w:rsidP="005323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D2CE7" w:rsidRPr="00D22575" w:rsidRDefault="003D2CE7" w:rsidP="005323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257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787" w:type="dxa"/>
            <w:shd w:val="clear" w:color="auto" w:fill="auto"/>
          </w:tcPr>
          <w:p w:rsidR="003D2CE7" w:rsidRPr="00D22575" w:rsidRDefault="003D2CE7" w:rsidP="005323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D2257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787" w:type="dxa"/>
            <w:shd w:val="clear" w:color="auto" w:fill="auto"/>
          </w:tcPr>
          <w:p w:rsidR="003D2CE7" w:rsidRPr="00D22575" w:rsidRDefault="003D2CE7" w:rsidP="005323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D2257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788" w:type="dxa"/>
            <w:shd w:val="clear" w:color="auto" w:fill="auto"/>
          </w:tcPr>
          <w:p w:rsidR="003D2CE7" w:rsidRPr="00D22575" w:rsidRDefault="003D2CE7" w:rsidP="005323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D2257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787" w:type="dxa"/>
            <w:shd w:val="clear" w:color="auto" w:fill="auto"/>
          </w:tcPr>
          <w:p w:rsidR="003D2CE7" w:rsidRPr="00D22575" w:rsidRDefault="003D2CE7" w:rsidP="005323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D2257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788" w:type="dxa"/>
            <w:shd w:val="clear" w:color="auto" w:fill="auto"/>
          </w:tcPr>
          <w:p w:rsidR="003D2CE7" w:rsidRPr="00D22575" w:rsidRDefault="003D2CE7" w:rsidP="005323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D2257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787" w:type="dxa"/>
            <w:shd w:val="clear" w:color="auto" w:fill="auto"/>
          </w:tcPr>
          <w:p w:rsidR="003D2CE7" w:rsidRPr="00D22575" w:rsidRDefault="003D2CE7" w:rsidP="005323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D2257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788" w:type="dxa"/>
            <w:shd w:val="clear" w:color="auto" w:fill="auto"/>
          </w:tcPr>
          <w:p w:rsidR="003D2CE7" w:rsidRPr="00D22575" w:rsidRDefault="003D2CE7" w:rsidP="005323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D2257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787" w:type="dxa"/>
          </w:tcPr>
          <w:p w:rsidR="003D2CE7" w:rsidRPr="00D22575" w:rsidRDefault="003D2CE7" w:rsidP="005323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788" w:type="dxa"/>
          </w:tcPr>
          <w:p w:rsidR="003D2CE7" w:rsidRDefault="003D2CE7" w:rsidP="005323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2028 год</w:t>
            </w:r>
          </w:p>
        </w:tc>
      </w:tr>
      <w:tr w:rsidR="003D2CE7" w:rsidRPr="00D22575" w:rsidTr="003D2CE7">
        <w:tc>
          <w:tcPr>
            <w:tcW w:w="1702" w:type="dxa"/>
            <w:gridSpan w:val="2"/>
            <w:vMerge/>
            <w:shd w:val="clear" w:color="auto" w:fill="auto"/>
          </w:tcPr>
          <w:p w:rsidR="003D2CE7" w:rsidRPr="00D22575" w:rsidRDefault="003D2CE7" w:rsidP="005323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D2CE7" w:rsidRPr="00D22575" w:rsidRDefault="003D2CE7" w:rsidP="0066301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27</w:t>
            </w:r>
            <w:r w:rsidR="0066301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574,5</w:t>
            </w:r>
          </w:p>
        </w:tc>
        <w:tc>
          <w:tcPr>
            <w:tcW w:w="787" w:type="dxa"/>
            <w:shd w:val="clear" w:color="auto" w:fill="auto"/>
          </w:tcPr>
          <w:p w:rsidR="003D2CE7" w:rsidRPr="00D22575" w:rsidRDefault="003D2CE7" w:rsidP="0053236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D2257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2 994,8</w:t>
            </w:r>
          </w:p>
        </w:tc>
        <w:tc>
          <w:tcPr>
            <w:tcW w:w="787" w:type="dxa"/>
            <w:shd w:val="clear" w:color="auto" w:fill="auto"/>
          </w:tcPr>
          <w:p w:rsidR="003D2CE7" w:rsidRPr="00D22575" w:rsidRDefault="003D2CE7" w:rsidP="0053236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D2257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3 077,4</w:t>
            </w:r>
          </w:p>
        </w:tc>
        <w:tc>
          <w:tcPr>
            <w:tcW w:w="788" w:type="dxa"/>
            <w:shd w:val="clear" w:color="auto" w:fill="auto"/>
          </w:tcPr>
          <w:p w:rsidR="003D2CE7" w:rsidRPr="00D22575" w:rsidRDefault="003D2CE7" w:rsidP="005323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D2257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1 884,4</w:t>
            </w:r>
          </w:p>
        </w:tc>
        <w:tc>
          <w:tcPr>
            <w:tcW w:w="787" w:type="dxa"/>
            <w:shd w:val="clear" w:color="auto" w:fill="auto"/>
          </w:tcPr>
          <w:p w:rsidR="003D2CE7" w:rsidRPr="00D22575" w:rsidRDefault="003D2CE7" w:rsidP="0053236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2 870,1</w:t>
            </w:r>
          </w:p>
        </w:tc>
        <w:tc>
          <w:tcPr>
            <w:tcW w:w="788" w:type="dxa"/>
            <w:shd w:val="clear" w:color="auto" w:fill="auto"/>
          </w:tcPr>
          <w:p w:rsidR="003D2CE7" w:rsidRPr="00D22575" w:rsidRDefault="003D2CE7" w:rsidP="0053236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4 586,9</w:t>
            </w:r>
          </w:p>
        </w:tc>
        <w:tc>
          <w:tcPr>
            <w:tcW w:w="787" w:type="dxa"/>
            <w:shd w:val="clear" w:color="auto" w:fill="auto"/>
          </w:tcPr>
          <w:p w:rsidR="003D2CE7" w:rsidRPr="00D22575" w:rsidRDefault="003D2CE7" w:rsidP="0053236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2 562,1</w:t>
            </w:r>
          </w:p>
        </w:tc>
        <w:tc>
          <w:tcPr>
            <w:tcW w:w="788" w:type="dxa"/>
            <w:shd w:val="clear" w:color="auto" w:fill="auto"/>
          </w:tcPr>
          <w:p w:rsidR="003D2CE7" w:rsidRPr="00D22575" w:rsidRDefault="003D2CE7" w:rsidP="0066301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</w:t>
            </w:r>
            <w:r w:rsidR="0066301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058,0</w:t>
            </w:r>
          </w:p>
        </w:tc>
        <w:tc>
          <w:tcPr>
            <w:tcW w:w="787" w:type="dxa"/>
          </w:tcPr>
          <w:p w:rsidR="003D2CE7" w:rsidRDefault="003D2CE7" w:rsidP="0053236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3 270,4</w:t>
            </w:r>
          </w:p>
        </w:tc>
        <w:tc>
          <w:tcPr>
            <w:tcW w:w="788" w:type="dxa"/>
          </w:tcPr>
          <w:p w:rsidR="003D2CE7" w:rsidRDefault="003D2CE7" w:rsidP="0053236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3 270,4</w:t>
            </w:r>
          </w:p>
        </w:tc>
      </w:tr>
      <w:tr w:rsidR="003D2CE7" w:rsidRPr="00D22575" w:rsidTr="003D2CE7">
        <w:tc>
          <w:tcPr>
            <w:tcW w:w="1702" w:type="dxa"/>
            <w:gridSpan w:val="2"/>
            <w:vMerge/>
            <w:shd w:val="clear" w:color="auto" w:fill="auto"/>
          </w:tcPr>
          <w:p w:rsidR="003D2CE7" w:rsidRPr="00D22575" w:rsidRDefault="003D2CE7" w:rsidP="005323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9" w:type="dxa"/>
            <w:gridSpan w:val="10"/>
            <w:tcBorders>
              <w:bottom w:val="nil"/>
            </w:tcBorders>
            <w:shd w:val="clear" w:color="auto" w:fill="auto"/>
          </w:tcPr>
          <w:p w:rsidR="003D2CE7" w:rsidRPr="00D22575" w:rsidRDefault="003D2CE7" w:rsidP="005323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2257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по источникам финансирования:</w:t>
            </w:r>
          </w:p>
        </w:tc>
      </w:tr>
      <w:tr w:rsidR="003D2CE7" w:rsidRPr="00D22575" w:rsidTr="003D2CE7">
        <w:tc>
          <w:tcPr>
            <w:tcW w:w="1702" w:type="dxa"/>
            <w:gridSpan w:val="2"/>
            <w:vMerge/>
            <w:shd w:val="clear" w:color="auto" w:fill="auto"/>
          </w:tcPr>
          <w:p w:rsidR="003D2CE7" w:rsidRPr="00D22575" w:rsidRDefault="003D2CE7" w:rsidP="005323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9" w:type="dxa"/>
            <w:gridSpan w:val="10"/>
            <w:shd w:val="clear" w:color="auto" w:fill="auto"/>
          </w:tcPr>
          <w:p w:rsidR="003D2CE7" w:rsidRPr="00D22575" w:rsidRDefault="003D2CE7" w:rsidP="005323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D2257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республиканский бюджет Республики Коми</w:t>
            </w:r>
          </w:p>
        </w:tc>
      </w:tr>
      <w:tr w:rsidR="003D2CE7" w:rsidRPr="00D22575" w:rsidTr="003D2CE7">
        <w:tc>
          <w:tcPr>
            <w:tcW w:w="1702" w:type="dxa"/>
            <w:gridSpan w:val="2"/>
            <w:vMerge/>
            <w:shd w:val="clear" w:color="auto" w:fill="auto"/>
          </w:tcPr>
          <w:p w:rsidR="003D2CE7" w:rsidRPr="00D22575" w:rsidRDefault="003D2CE7" w:rsidP="005323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D2CE7" w:rsidRPr="000557EB" w:rsidRDefault="003D2CE7" w:rsidP="0053236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1 315,5</w:t>
            </w:r>
          </w:p>
        </w:tc>
        <w:tc>
          <w:tcPr>
            <w:tcW w:w="787" w:type="dxa"/>
            <w:shd w:val="clear" w:color="auto" w:fill="auto"/>
          </w:tcPr>
          <w:p w:rsidR="003D2CE7" w:rsidRPr="00D22575" w:rsidRDefault="003D2CE7" w:rsidP="005323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D2257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199,3</w:t>
            </w:r>
          </w:p>
        </w:tc>
        <w:tc>
          <w:tcPr>
            <w:tcW w:w="787" w:type="dxa"/>
            <w:shd w:val="clear" w:color="auto" w:fill="auto"/>
          </w:tcPr>
          <w:p w:rsidR="003D2CE7" w:rsidRPr="00D22575" w:rsidRDefault="003D2CE7" w:rsidP="005323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D2257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199,3</w:t>
            </w:r>
          </w:p>
        </w:tc>
        <w:tc>
          <w:tcPr>
            <w:tcW w:w="788" w:type="dxa"/>
            <w:shd w:val="clear" w:color="auto" w:fill="auto"/>
          </w:tcPr>
          <w:p w:rsidR="003D2CE7" w:rsidRPr="00D22575" w:rsidRDefault="003D2CE7" w:rsidP="005323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D2257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7" w:type="dxa"/>
            <w:shd w:val="clear" w:color="auto" w:fill="auto"/>
          </w:tcPr>
          <w:p w:rsidR="003D2CE7" w:rsidRPr="00D22575" w:rsidRDefault="003D2CE7" w:rsidP="0053236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D2257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181,8</w:t>
            </w:r>
          </w:p>
        </w:tc>
        <w:tc>
          <w:tcPr>
            <w:tcW w:w="788" w:type="dxa"/>
            <w:shd w:val="clear" w:color="auto" w:fill="auto"/>
          </w:tcPr>
          <w:p w:rsidR="003D2CE7" w:rsidRPr="00D22575" w:rsidRDefault="003D2CE7" w:rsidP="0053236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137,2</w:t>
            </w:r>
          </w:p>
        </w:tc>
        <w:tc>
          <w:tcPr>
            <w:tcW w:w="787" w:type="dxa"/>
            <w:shd w:val="clear" w:color="auto" w:fill="auto"/>
          </w:tcPr>
          <w:p w:rsidR="003D2CE7" w:rsidRPr="00D22575" w:rsidRDefault="003D2CE7" w:rsidP="0053236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88" w:type="dxa"/>
            <w:shd w:val="clear" w:color="auto" w:fill="auto"/>
          </w:tcPr>
          <w:p w:rsidR="003D2CE7" w:rsidRPr="00D22575" w:rsidRDefault="003D2CE7" w:rsidP="0053236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199,3</w:t>
            </w:r>
          </w:p>
        </w:tc>
        <w:tc>
          <w:tcPr>
            <w:tcW w:w="787" w:type="dxa"/>
          </w:tcPr>
          <w:p w:rsidR="003D2CE7" w:rsidRDefault="003D2CE7" w:rsidP="0053236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199,3</w:t>
            </w:r>
          </w:p>
        </w:tc>
        <w:tc>
          <w:tcPr>
            <w:tcW w:w="788" w:type="dxa"/>
          </w:tcPr>
          <w:p w:rsidR="003D2CE7" w:rsidRDefault="003D2CE7" w:rsidP="0053236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199,3</w:t>
            </w:r>
          </w:p>
        </w:tc>
      </w:tr>
      <w:tr w:rsidR="003D2CE7" w:rsidRPr="00D22575" w:rsidTr="003D2CE7">
        <w:tc>
          <w:tcPr>
            <w:tcW w:w="1702" w:type="dxa"/>
            <w:gridSpan w:val="2"/>
            <w:vMerge/>
            <w:shd w:val="clear" w:color="auto" w:fill="auto"/>
          </w:tcPr>
          <w:p w:rsidR="003D2CE7" w:rsidRPr="00D22575" w:rsidRDefault="003D2CE7" w:rsidP="005323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9" w:type="dxa"/>
            <w:gridSpan w:val="10"/>
            <w:shd w:val="clear" w:color="auto" w:fill="auto"/>
          </w:tcPr>
          <w:p w:rsidR="003D2CE7" w:rsidRPr="00D22575" w:rsidRDefault="003D2CE7" w:rsidP="0053236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D2257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бюджет МО МР «Печора»</w:t>
            </w:r>
          </w:p>
        </w:tc>
      </w:tr>
      <w:tr w:rsidR="003D2CE7" w:rsidRPr="00D22575" w:rsidTr="003D2CE7">
        <w:tc>
          <w:tcPr>
            <w:tcW w:w="1702" w:type="dxa"/>
            <w:gridSpan w:val="2"/>
            <w:vMerge/>
            <w:shd w:val="clear" w:color="auto" w:fill="auto"/>
          </w:tcPr>
          <w:p w:rsidR="003D2CE7" w:rsidRPr="00D22575" w:rsidRDefault="003D2CE7" w:rsidP="005323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D2CE7" w:rsidRPr="002434BF" w:rsidRDefault="003D2CE7" w:rsidP="00663017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2434BF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26</w:t>
            </w:r>
            <w:r w:rsidR="0066301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 259,0</w:t>
            </w:r>
          </w:p>
        </w:tc>
        <w:tc>
          <w:tcPr>
            <w:tcW w:w="787" w:type="dxa"/>
            <w:shd w:val="clear" w:color="auto" w:fill="auto"/>
          </w:tcPr>
          <w:p w:rsidR="003D2CE7" w:rsidRPr="00D22575" w:rsidRDefault="003D2CE7" w:rsidP="0053236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D2257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2 795,5</w:t>
            </w:r>
          </w:p>
        </w:tc>
        <w:tc>
          <w:tcPr>
            <w:tcW w:w="787" w:type="dxa"/>
            <w:shd w:val="clear" w:color="auto" w:fill="auto"/>
          </w:tcPr>
          <w:p w:rsidR="003D2CE7" w:rsidRPr="00D22575" w:rsidRDefault="003D2CE7" w:rsidP="0053236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D2257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2 878,1</w:t>
            </w:r>
          </w:p>
        </w:tc>
        <w:tc>
          <w:tcPr>
            <w:tcW w:w="788" w:type="dxa"/>
            <w:shd w:val="clear" w:color="auto" w:fill="auto"/>
          </w:tcPr>
          <w:p w:rsidR="003D2CE7" w:rsidRPr="00D22575" w:rsidRDefault="003D2CE7" w:rsidP="005323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D2257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1 884,4</w:t>
            </w:r>
          </w:p>
        </w:tc>
        <w:tc>
          <w:tcPr>
            <w:tcW w:w="787" w:type="dxa"/>
            <w:shd w:val="clear" w:color="auto" w:fill="auto"/>
          </w:tcPr>
          <w:p w:rsidR="003D2CE7" w:rsidRPr="00D22575" w:rsidRDefault="003D2CE7" w:rsidP="0053236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2 688,3</w:t>
            </w:r>
          </w:p>
        </w:tc>
        <w:tc>
          <w:tcPr>
            <w:tcW w:w="788" w:type="dxa"/>
            <w:shd w:val="clear" w:color="auto" w:fill="auto"/>
          </w:tcPr>
          <w:p w:rsidR="003D2CE7" w:rsidRPr="00D22575" w:rsidRDefault="003D2CE7" w:rsidP="0053236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4 449,7</w:t>
            </w:r>
          </w:p>
        </w:tc>
        <w:tc>
          <w:tcPr>
            <w:tcW w:w="787" w:type="dxa"/>
            <w:shd w:val="clear" w:color="auto" w:fill="auto"/>
          </w:tcPr>
          <w:p w:rsidR="003D2CE7" w:rsidRPr="00D22575" w:rsidRDefault="003D2CE7" w:rsidP="0053236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2 562,1</w:t>
            </w:r>
          </w:p>
        </w:tc>
        <w:tc>
          <w:tcPr>
            <w:tcW w:w="788" w:type="dxa"/>
            <w:shd w:val="clear" w:color="auto" w:fill="auto"/>
          </w:tcPr>
          <w:p w:rsidR="003D2CE7" w:rsidRPr="00D22575" w:rsidRDefault="00663017" w:rsidP="0053236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2 858,7</w:t>
            </w:r>
          </w:p>
        </w:tc>
        <w:tc>
          <w:tcPr>
            <w:tcW w:w="787" w:type="dxa"/>
          </w:tcPr>
          <w:p w:rsidR="003D2CE7" w:rsidRDefault="003D2CE7" w:rsidP="0053236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3 071,1</w:t>
            </w:r>
          </w:p>
        </w:tc>
        <w:tc>
          <w:tcPr>
            <w:tcW w:w="788" w:type="dxa"/>
          </w:tcPr>
          <w:p w:rsidR="003D2CE7" w:rsidRDefault="003D2CE7" w:rsidP="0053236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3 071,1</w:t>
            </w:r>
          </w:p>
        </w:tc>
      </w:tr>
      <w:tr w:rsidR="003D2CE7" w:rsidRPr="00D22575" w:rsidTr="003D2CE7">
        <w:tc>
          <w:tcPr>
            <w:tcW w:w="1702" w:type="dxa"/>
            <w:gridSpan w:val="2"/>
            <w:vMerge/>
            <w:shd w:val="clear" w:color="auto" w:fill="auto"/>
          </w:tcPr>
          <w:p w:rsidR="003D2CE7" w:rsidRPr="00D22575" w:rsidRDefault="003D2CE7" w:rsidP="005323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79" w:type="dxa"/>
            <w:gridSpan w:val="10"/>
            <w:shd w:val="clear" w:color="auto" w:fill="auto"/>
          </w:tcPr>
          <w:p w:rsidR="003D2CE7" w:rsidRPr="00D22575" w:rsidRDefault="003D2CE7" w:rsidP="0053236F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D2257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Объем финансирования муниципальной программы за счет средств бюджета МО МР «Печора» на период 202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9-</w:t>
            </w:r>
            <w:r w:rsidRPr="00D2257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2030 г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г.</w:t>
            </w:r>
            <w:r w:rsidRPr="00D2257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планируется на уровне 202</w:t>
            </w:r>
            <w: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8</w:t>
            </w:r>
            <w:r w:rsidRPr="00D22575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года</w:t>
            </w:r>
          </w:p>
        </w:tc>
      </w:tr>
    </w:tbl>
    <w:p w:rsidR="00ED1EC1" w:rsidRDefault="00ED1EC1" w:rsidP="00ED1EC1">
      <w:pPr>
        <w:pStyle w:val="a8"/>
        <w:ind w:firstLine="708"/>
        <w:jc w:val="right"/>
      </w:pPr>
      <w:r>
        <w:t>»</w:t>
      </w:r>
    </w:p>
    <w:p w:rsidR="00663017" w:rsidRDefault="00663017" w:rsidP="00663017">
      <w:pPr>
        <w:pStyle w:val="a8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bookmarkStart w:id="0" w:name="_GoBack"/>
      <w:bookmarkEnd w:id="0"/>
      <w:r w:rsidR="00674A56" w:rsidRPr="00DB61F1">
        <w:rPr>
          <w:rFonts w:eastAsia="Calibri"/>
          <w:lang w:eastAsia="en-US"/>
        </w:rPr>
        <w:t xml:space="preserve">. </w:t>
      </w:r>
      <w:r w:rsidR="00674A56" w:rsidRPr="00DB61F1">
        <w:t>Приложение 2 к муниципальной программе изложить в редакции согласно приложению</w:t>
      </w:r>
      <w:r w:rsidR="004368A8">
        <w:t xml:space="preserve"> </w:t>
      </w:r>
      <w:r w:rsidR="00674A56" w:rsidRPr="00DB61F1">
        <w:t>к изменениям, вносимым в постановление администрации МР «Печора»</w:t>
      </w:r>
      <w:r w:rsidR="00674A56" w:rsidRPr="008438E1">
        <w:t xml:space="preserve"> </w:t>
      </w:r>
      <w:r w:rsidR="008438E1" w:rsidRPr="008438E1">
        <w:t xml:space="preserve">        </w:t>
      </w:r>
      <w:r w:rsidR="008438E1" w:rsidRPr="000D5631">
        <w:t xml:space="preserve">       </w:t>
      </w:r>
      <w:r w:rsidR="00674A56" w:rsidRPr="00DB61F1">
        <w:t>от 31.12.2019 г. № 1678.</w:t>
      </w:r>
      <w:r w:rsidR="00674A56" w:rsidRPr="00DB61F1">
        <w:rPr>
          <w:rFonts w:eastAsia="Calibri"/>
          <w:lang w:eastAsia="en-US"/>
        </w:rPr>
        <w:t xml:space="preserve"> </w:t>
      </w:r>
    </w:p>
    <w:p w:rsidR="00940347" w:rsidRDefault="003119F3" w:rsidP="00663017">
      <w:pPr>
        <w:pStyle w:val="a8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_______________________________________________________</w:t>
      </w:r>
    </w:p>
    <w:sectPr w:rsidR="00940347" w:rsidSect="003119F3">
      <w:pgSz w:w="11906" w:h="16838"/>
      <w:pgMar w:top="568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2C3"/>
    <w:multiLevelType w:val="hybridMultilevel"/>
    <w:tmpl w:val="83A23F7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3F584477"/>
    <w:multiLevelType w:val="hybridMultilevel"/>
    <w:tmpl w:val="0BDA0D84"/>
    <w:lvl w:ilvl="0" w:tplc="00B225B2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">
    <w:nsid w:val="40995FCC"/>
    <w:multiLevelType w:val="hybridMultilevel"/>
    <w:tmpl w:val="B4A00C38"/>
    <w:lvl w:ilvl="0" w:tplc="1466E4EE">
      <w:start w:val="1"/>
      <w:numFmt w:val="bullet"/>
      <w:lvlText w:val=""/>
      <w:lvlJc w:val="left"/>
      <w:pPr>
        <w:ind w:left="813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77" w:hanging="360"/>
      </w:pPr>
    </w:lvl>
    <w:lvl w:ilvl="2" w:tplc="0419001B" w:tentative="1">
      <w:start w:val="1"/>
      <w:numFmt w:val="lowerRoman"/>
      <w:lvlText w:val="%3."/>
      <w:lvlJc w:val="right"/>
      <w:pPr>
        <w:ind w:left="2397" w:hanging="180"/>
      </w:pPr>
    </w:lvl>
    <w:lvl w:ilvl="3" w:tplc="0419000F" w:tentative="1">
      <w:start w:val="1"/>
      <w:numFmt w:val="decimal"/>
      <w:lvlText w:val="%4."/>
      <w:lvlJc w:val="left"/>
      <w:pPr>
        <w:ind w:left="3117" w:hanging="360"/>
      </w:pPr>
    </w:lvl>
    <w:lvl w:ilvl="4" w:tplc="04190019" w:tentative="1">
      <w:start w:val="1"/>
      <w:numFmt w:val="lowerLetter"/>
      <w:lvlText w:val="%5."/>
      <w:lvlJc w:val="left"/>
      <w:pPr>
        <w:ind w:left="3837" w:hanging="360"/>
      </w:pPr>
    </w:lvl>
    <w:lvl w:ilvl="5" w:tplc="0419001B" w:tentative="1">
      <w:start w:val="1"/>
      <w:numFmt w:val="lowerRoman"/>
      <w:lvlText w:val="%6."/>
      <w:lvlJc w:val="right"/>
      <w:pPr>
        <w:ind w:left="4557" w:hanging="180"/>
      </w:pPr>
    </w:lvl>
    <w:lvl w:ilvl="6" w:tplc="0419000F" w:tentative="1">
      <w:start w:val="1"/>
      <w:numFmt w:val="decimal"/>
      <w:lvlText w:val="%7."/>
      <w:lvlJc w:val="left"/>
      <w:pPr>
        <w:ind w:left="5277" w:hanging="360"/>
      </w:pPr>
    </w:lvl>
    <w:lvl w:ilvl="7" w:tplc="04190019" w:tentative="1">
      <w:start w:val="1"/>
      <w:numFmt w:val="lowerLetter"/>
      <w:lvlText w:val="%8."/>
      <w:lvlJc w:val="left"/>
      <w:pPr>
        <w:ind w:left="5997" w:hanging="360"/>
      </w:pPr>
    </w:lvl>
    <w:lvl w:ilvl="8" w:tplc="041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4">
    <w:nsid w:val="427371CF"/>
    <w:multiLevelType w:val="hybridMultilevel"/>
    <w:tmpl w:val="845E98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6">
    <w:nsid w:val="5B3B2D48"/>
    <w:multiLevelType w:val="hybridMultilevel"/>
    <w:tmpl w:val="CBFC028E"/>
    <w:lvl w:ilvl="0" w:tplc="478A0668">
      <w:start w:val="1"/>
      <w:numFmt w:val="bullet"/>
      <w:lvlText w:val="−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BEA3BC9"/>
    <w:multiLevelType w:val="hybridMultilevel"/>
    <w:tmpl w:val="A67A36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6A14BEC"/>
    <w:multiLevelType w:val="hybridMultilevel"/>
    <w:tmpl w:val="D00020B4"/>
    <w:lvl w:ilvl="0" w:tplc="543625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1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D44"/>
    <w:rsid w:val="00022C23"/>
    <w:rsid w:val="000460FF"/>
    <w:rsid w:val="000557EB"/>
    <w:rsid w:val="00077F4A"/>
    <w:rsid w:val="00080A10"/>
    <w:rsid w:val="000834BA"/>
    <w:rsid w:val="00085D44"/>
    <w:rsid w:val="00096953"/>
    <w:rsid w:val="0009706D"/>
    <w:rsid w:val="000D5631"/>
    <w:rsid w:val="000E3CDD"/>
    <w:rsid w:val="00104C60"/>
    <w:rsid w:val="00106CB4"/>
    <w:rsid w:val="00107F31"/>
    <w:rsid w:val="00110CFB"/>
    <w:rsid w:val="00122118"/>
    <w:rsid w:val="00125572"/>
    <w:rsid w:val="001272FD"/>
    <w:rsid w:val="00137B3F"/>
    <w:rsid w:val="00141FC2"/>
    <w:rsid w:val="00187EF2"/>
    <w:rsid w:val="00192988"/>
    <w:rsid w:val="001F557B"/>
    <w:rsid w:val="00216211"/>
    <w:rsid w:val="002434BF"/>
    <w:rsid w:val="00266280"/>
    <w:rsid w:val="002739CA"/>
    <w:rsid w:val="002854B9"/>
    <w:rsid w:val="002964E1"/>
    <w:rsid w:val="002A4F93"/>
    <w:rsid w:val="002B2B77"/>
    <w:rsid w:val="002D2FA7"/>
    <w:rsid w:val="002F61FE"/>
    <w:rsid w:val="00300E1F"/>
    <w:rsid w:val="003011EF"/>
    <w:rsid w:val="003117CD"/>
    <w:rsid w:val="003119F3"/>
    <w:rsid w:val="00336F40"/>
    <w:rsid w:val="00337C04"/>
    <w:rsid w:val="003542CF"/>
    <w:rsid w:val="00371CBB"/>
    <w:rsid w:val="0039505E"/>
    <w:rsid w:val="003B3885"/>
    <w:rsid w:val="003C2A1B"/>
    <w:rsid w:val="003C6836"/>
    <w:rsid w:val="003C726C"/>
    <w:rsid w:val="003D2CE7"/>
    <w:rsid w:val="0040174A"/>
    <w:rsid w:val="004058F2"/>
    <w:rsid w:val="004368A8"/>
    <w:rsid w:val="00436E94"/>
    <w:rsid w:val="00442786"/>
    <w:rsid w:val="00452C68"/>
    <w:rsid w:val="00473EF9"/>
    <w:rsid w:val="004750CA"/>
    <w:rsid w:val="004861A8"/>
    <w:rsid w:val="0049109E"/>
    <w:rsid w:val="00495745"/>
    <w:rsid w:val="004962B7"/>
    <w:rsid w:val="004A0C5C"/>
    <w:rsid w:val="004B5746"/>
    <w:rsid w:val="004B641A"/>
    <w:rsid w:val="004C3044"/>
    <w:rsid w:val="004C58B0"/>
    <w:rsid w:val="004E05B3"/>
    <w:rsid w:val="004F0F21"/>
    <w:rsid w:val="0053090D"/>
    <w:rsid w:val="0054305F"/>
    <w:rsid w:val="005548A1"/>
    <w:rsid w:val="0056445A"/>
    <w:rsid w:val="00564DCA"/>
    <w:rsid w:val="00567630"/>
    <w:rsid w:val="00594D89"/>
    <w:rsid w:val="005B1E8D"/>
    <w:rsid w:val="005D267C"/>
    <w:rsid w:val="00610B5E"/>
    <w:rsid w:val="006177AA"/>
    <w:rsid w:val="0063493B"/>
    <w:rsid w:val="00636876"/>
    <w:rsid w:val="00647F17"/>
    <w:rsid w:val="006523F8"/>
    <w:rsid w:val="00653ECB"/>
    <w:rsid w:val="00655B29"/>
    <w:rsid w:val="00663017"/>
    <w:rsid w:val="00663E93"/>
    <w:rsid w:val="00674A56"/>
    <w:rsid w:val="006A28A0"/>
    <w:rsid w:val="006A3C4B"/>
    <w:rsid w:val="006B0C09"/>
    <w:rsid w:val="006B3A8A"/>
    <w:rsid w:val="00715157"/>
    <w:rsid w:val="00721668"/>
    <w:rsid w:val="00735996"/>
    <w:rsid w:val="0074012A"/>
    <w:rsid w:val="00750254"/>
    <w:rsid w:val="00751A03"/>
    <w:rsid w:val="0076479D"/>
    <w:rsid w:val="00765D7A"/>
    <w:rsid w:val="0076749D"/>
    <w:rsid w:val="00774DE7"/>
    <w:rsid w:val="007869B2"/>
    <w:rsid w:val="00786AEF"/>
    <w:rsid w:val="00790DC4"/>
    <w:rsid w:val="007B3410"/>
    <w:rsid w:val="007C6143"/>
    <w:rsid w:val="007C67B1"/>
    <w:rsid w:val="007D4EFF"/>
    <w:rsid w:val="007F6FC4"/>
    <w:rsid w:val="00812EDF"/>
    <w:rsid w:val="00821C48"/>
    <w:rsid w:val="0082291B"/>
    <w:rsid w:val="00836683"/>
    <w:rsid w:val="0083775A"/>
    <w:rsid w:val="008438E1"/>
    <w:rsid w:val="00892990"/>
    <w:rsid w:val="008968F9"/>
    <w:rsid w:val="00896F0D"/>
    <w:rsid w:val="008A4B24"/>
    <w:rsid w:val="008A7D68"/>
    <w:rsid w:val="008D50C7"/>
    <w:rsid w:val="008F697B"/>
    <w:rsid w:val="009229AB"/>
    <w:rsid w:val="00922DB7"/>
    <w:rsid w:val="00933F77"/>
    <w:rsid w:val="00934599"/>
    <w:rsid w:val="009359DA"/>
    <w:rsid w:val="00940347"/>
    <w:rsid w:val="00950852"/>
    <w:rsid w:val="009524FE"/>
    <w:rsid w:val="00971BFC"/>
    <w:rsid w:val="00990B44"/>
    <w:rsid w:val="009B1F81"/>
    <w:rsid w:val="009C0E29"/>
    <w:rsid w:val="009E727B"/>
    <w:rsid w:val="00A12563"/>
    <w:rsid w:val="00A24B8E"/>
    <w:rsid w:val="00A25CC6"/>
    <w:rsid w:val="00A416D9"/>
    <w:rsid w:val="00A41BAA"/>
    <w:rsid w:val="00A44D9F"/>
    <w:rsid w:val="00A475C0"/>
    <w:rsid w:val="00A53EDD"/>
    <w:rsid w:val="00A55C8B"/>
    <w:rsid w:val="00A605CE"/>
    <w:rsid w:val="00A65CBA"/>
    <w:rsid w:val="00A84CD7"/>
    <w:rsid w:val="00AC7020"/>
    <w:rsid w:val="00AC7F20"/>
    <w:rsid w:val="00AD4281"/>
    <w:rsid w:val="00AE3A28"/>
    <w:rsid w:val="00B0603D"/>
    <w:rsid w:val="00B109FB"/>
    <w:rsid w:val="00B26552"/>
    <w:rsid w:val="00B35C48"/>
    <w:rsid w:val="00B56E42"/>
    <w:rsid w:val="00B8185A"/>
    <w:rsid w:val="00B907CC"/>
    <w:rsid w:val="00B907F9"/>
    <w:rsid w:val="00BC5426"/>
    <w:rsid w:val="00BC63CE"/>
    <w:rsid w:val="00BD741C"/>
    <w:rsid w:val="00C01923"/>
    <w:rsid w:val="00C1267A"/>
    <w:rsid w:val="00C21573"/>
    <w:rsid w:val="00C447E7"/>
    <w:rsid w:val="00C51DE9"/>
    <w:rsid w:val="00C54320"/>
    <w:rsid w:val="00CA456B"/>
    <w:rsid w:val="00CA78FD"/>
    <w:rsid w:val="00CA7B02"/>
    <w:rsid w:val="00CF561D"/>
    <w:rsid w:val="00D141B6"/>
    <w:rsid w:val="00D17587"/>
    <w:rsid w:val="00D20624"/>
    <w:rsid w:val="00D22575"/>
    <w:rsid w:val="00D47A2F"/>
    <w:rsid w:val="00D54CBC"/>
    <w:rsid w:val="00D66E13"/>
    <w:rsid w:val="00D76D16"/>
    <w:rsid w:val="00D9077C"/>
    <w:rsid w:val="00D93B70"/>
    <w:rsid w:val="00D96311"/>
    <w:rsid w:val="00DA38BE"/>
    <w:rsid w:val="00DB625D"/>
    <w:rsid w:val="00DD50F5"/>
    <w:rsid w:val="00DE2147"/>
    <w:rsid w:val="00E01365"/>
    <w:rsid w:val="00E1461C"/>
    <w:rsid w:val="00E34C4A"/>
    <w:rsid w:val="00E43126"/>
    <w:rsid w:val="00E600C3"/>
    <w:rsid w:val="00E74994"/>
    <w:rsid w:val="00EA01A4"/>
    <w:rsid w:val="00ED008F"/>
    <w:rsid w:val="00ED1EC1"/>
    <w:rsid w:val="00F029E2"/>
    <w:rsid w:val="00F05B0B"/>
    <w:rsid w:val="00F07CDD"/>
    <w:rsid w:val="00F44E5A"/>
    <w:rsid w:val="00F503ED"/>
    <w:rsid w:val="00F66526"/>
    <w:rsid w:val="00FC528D"/>
    <w:rsid w:val="00FD076E"/>
    <w:rsid w:val="00FD0EFB"/>
    <w:rsid w:val="00FD5A1F"/>
    <w:rsid w:val="00FD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3F8"/>
  </w:style>
  <w:style w:type="paragraph" w:styleId="1">
    <w:name w:val="heading 1"/>
    <w:basedOn w:val="a"/>
    <w:next w:val="a"/>
    <w:link w:val="10"/>
    <w:uiPriority w:val="9"/>
    <w:qFormat/>
    <w:rsid w:val="00085D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85D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85D44"/>
  </w:style>
  <w:style w:type="paragraph" w:styleId="a3">
    <w:name w:val="Title"/>
    <w:basedOn w:val="a"/>
    <w:next w:val="a"/>
    <w:link w:val="a4"/>
    <w:uiPriority w:val="10"/>
    <w:qFormat/>
    <w:rsid w:val="00085D4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085D4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085D4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085D44"/>
    <w:rPr>
      <w:rFonts w:eastAsiaTheme="minorEastAsia"/>
      <w:color w:val="5A5A5A" w:themeColor="text1" w:themeTint="A5"/>
      <w:spacing w:val="15"/>
      <w:lang w:eastAsia="ru-RU"/>
    </w:rPr>
  </w:style>
  <w:style w:type="character" w:styleId="a7">
    <w:name w:val="Emphasis"/>
    <w:basedOn w:val="a0"/>
    <w:uiPriority w:val="20"/>
    <w:qFormat/>
    <w:rsid w:val="00085D44"/>
    <w:rPr>
      <w:i/>
      <w:iCs/>
    </w:rPr>
  </w:style>
  <w:style w:type="paragraph" w:styleId="a8">
    <w:name w:val="No Spacing"/>
    <w:uiPriority w:val="1"/>
    <w:qFormat/>
    <w:rsid w:val="00085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Варианты ответов"/>
    <w:basedOn w:val="a"/>
    <w:link w:val="aa"/>
    <w:uiPriority w:val="34"/>
    <w:qFormat/>
    <w:rsid w:val="00085D44"/>
    <w:pPr>
      <w:ind w:left="720"/>
      <w:contextualSpacing/>
    </w:pPr>
    <w:rPr>
      <w:rFonts w:eastAsiaTheme="minorEastAsia"/>
      <w:lang w:eastAsia="ru-RU"/>
    </w:rPr>
  </w:style>
  <w:style w:type="character" w:customStyle="1" w:styleId="aa">
    <w:name w:val="Абзац списка Знак"/>
    <w:aliases w:val="Варианты ответов Знак"/>
    <w:link w:val="a9"/>
    <w:uiPriority w:val="34"/>
    <w:locked/>
    <w:rsid w:val="00085D44"/>
    <w:rPr>
      <w:rFonts w:eastAsiaTheme="minorEastAsia"/>
      <w:lang w:eastAsia="ru-RU"/>
    </w:rPr>
  </w:style>
  <w:style w:type="character" w:styleId="ab">
    <w:name w:val="Subtle Emphasis"/>
    <w:basedOn w:val="a0"/>
    <w:uiPriority w:val="19"/>
    <w:qFormat/>
    <w:rsid w:val="00085D44"/>
    <w:rPr>
      <w:i/>
      <w:iCs/>
      <w:color w:val="404040" w:themeColor="text1" w:themeTint="BF"/>
    </w:rPr>
  </w:style>
  <w:style w:type="paragraph" w:styleId="ac">
    <w:name w:val="footer"/>
    <w:basedOn w:val="a"/>
    <w:link w:val="a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085D44"/>
    <w:rPr>
      <w:rFonts w:eastAsiaTheme="minorEastAsia"/>
      <w:lang w:eastAsia="ru-RU"/>
    </w:rPr>
  </w:style>
  <w:style w:type="table" w:styleId="ae">
    <w:name w:val="Table Grid"/>
    <w:basedOn w:val="a1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085D44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085D4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085D44"/>
  </w:style>
  <w:style w:type="paragraph" w:customStyle="1" w:styleId="ConsPlusCell">
    <w:name w:val="ConsPlusCell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85D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085D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085D44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Char">
    <w:name w:val="Point Char"/>
    <w:link w:val="Point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nhideWhenUsed/>
    <w:rsid w:val="00085D44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085D44"/>
    <w:rPr>
      <w:rFonts w:eastAsiaTheme="minorEastAsia"/>
      <w:sz w:val="20"/>
      <w:szCs w:val="20"/>
      <w:lang w:eastAsia="ru-RU"/>
    </w:rPr>
  </w:style>
  <w:style w:type="character" w:styleId="af3">
    <w:name w:val="footnote reference"/>
    <w:basedOn w:val="a0"/>
    <w:unhideWhenUsed/>
    <w:rsid w:val="00085D44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085D4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85D44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85D44"/>
    <w:rPr>
      <w:rFonts w:eastAsiaTheme="minorEastAsia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085D4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085D44"/>
    <w:rPr>
      <w:rFonts w:eastAsiaTheme="minorEastAsia"/>
      <w:b/>
      <w:b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rmal">
    <w:name w:val="ConsPlusNormal"/>
    <w:link w:val="ConsPlusNormal0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85D44"/>
  </w:style>
  <w:style w:type="character" w:styleId="af9">
    <w:name w:val="Hyperlink"/>
    <w:basedOn w:val="a0"/>
    <w:uiPriority w:val="99"/>
    <w:unhideWhenUsed/>
    <w:rsid w:val="00085D44"/>
    <w:rPr>
      <w:color w:val="0000FF"/>
      <w:u w:val="single"/>
    </w:rPr>
  </w:style>
  <w:style w:type="paragraph" w:styleId="afa">
    <w:name w:val="Body Text"/>
    <w:basedOn w:val="a"/>
    <w:link w:val="afb"/>
    <w:semiHidden/>
    <w:unhideWhenUsed/>
    <w:rsid w:val="00085D44"/>
    <w:pPr>
      <w:spacing w:after="120"/>
    </w:pPr>
    <w:rPr>
      <w:rFonts w:eastAsiaTheme="minorEastAsia"/>
      <w:lang w:eastAsia="ru-RU"/>
    </w:rPr>
  </w:style>
  <w:style w:type="character" w:customStyle="1" w:styleId="afb">
    <w:name w:val="Основной текст Знак"/>
    <w:basedOn w:val="a0"/>
    <w:link w:val="afa"/>
    <w:semiHidden/>
    <w:rsid w:val="00085D44"/>
    <w:rPr>
      <w:rFonts w:eastAsiaTheme="minorEastAsia"/>
      <w:lang w:eastAsia="ru-RU"/>
    </w:rPr>
  </w:style>
  <w:style w:type="paragraph" w:styleId="23">
    <w:name w:val="Body Text 2"/>
    <w:basedOn w:val="a"/>
    <w:link w:val="24"/>
    <w:unhideWhenUsed/>
    <w:rsid w:val="00085D44"/>
    <w:pPr>
      <w:spacing w:after="120" w:line="480" w:lineRule="auto"/>
    </w:pPr>
    <w:rPr>
      <w:rFonts w:eastAsiaTheme="minorEastAsia"/>
      <w:lang w:eastAsia="ru-RU"/>
    </w:rPr>
  </w:style>
  <w:style w:type="character" w:customStyle="1" w:styleId="24">
    <w:name w:val="Основной текст 2 Знак"/>
    <w:basedOn w:val="a0"/>
    <w:link w:val="23"/>
    <w:rsid w:val="00085D44"/>
    <w:rPr>
      <w:rFonts w:eastAsiaTheme="minorEastAsia"/>
      <w:lang w:eastAsia="ru-RU"/>
    </w:rPr>
  </w:style>
  <w:style w:type="paragraph" w:styleId="afc">
    <w:name w:val="header"/>
    <w:basedOn w:val="a"/>
    <w:link w:val="af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d">
    <w:name w:val="Верхний колонтитул Знак"/>
    <w:basedOn w:val="a0"/>
    <w:link w:val="afc"/>
    <w:uiPriority w:val="99"/>
    <w:rsid w:val="00085D44"/>
    <w:rPr>
      <w:rFonts w:eastAsiaTheme="minorEastAsia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085D44"/>
    <w:rPr>
      <w:rFonts w:ascii="Arial" w:eastAsiaTheme="minorEastAsia" w:hAnsi="Arial" w:cs="Arial"/>
      <w:sz w:val="20"/>
      <w:szCs w:val="20"/>
      <w:lang w:eastAsia="ru-RU"/>
    </w:rPr>
  </w:style>
  <w:style w:type="character" w:styleId="afe">
    <w:name w:val="endnote reference"/>
    <w:uiPriority w:val="99"/>
    <w:semiHidden/>
    <w:unhideWhenUsed/>
    <w:rsid w:val="00085D44"/>
    <w:rPr>
      <w:vertAlign w:val="superscript"/>
    </w:rPr>
  </w:style>
  <w:style w:type="table" w:customStyle="1" w:styleId="12">
    <w:name w:val="Сетка таблицы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FollowedHyperlink"/>
    <w:basedOn w:val="a0"/>
    <w:uiPriority w:val="99"/>
    <w:semiHidden/>
    <w:unhideWhenUsed/>
    <w:rsid w:val="00085D44"/>
    <w:rPr>
      <w:color w:val="800080" w:themeColor="followedHyperlink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085D44"/>
  </w:style>
  <w:style w:type="paragraph" w:customStyle="1" w:styleId="8">
    <w:name w:val="заголовок 8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085D44"/>
  </w:style>
  <w:style w:type="table" w:customStyle="1" w:styleId="25">
    <w:name w:val="Сетка таблицы2"/>
    <w:basedOn w:val="a1"/>
    <w:next w:val="ae"/>
    <w:uiPriority w:val="59"/>
    <w:rsid w:val="00085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1"/>
    <w:next w:val="a2"/>
    <w:uiPriority w:val="99"/>
    <w:semiHidden/>
    <w:unhideWhenUsed/>
    <w:rsid w:val="00085D44"/>
  </w:style>
  <w:style w:type="paragraph" w:customStyle="1" w:styleId="xl65">
    <w:name w:val="xl65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85D4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85D4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85D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85D44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85D4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85D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085D44"/>
  </w:style>
  <w:style w:type="table" w:customStyle="1" w:styleId="3">
    <w:name w:val="Сетка таблицы3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085D44"/>
  </w:style>
  <w:style w:type="numbering" w:customStyle="1" w:styleId="120">
    <w:name w:val="Нет списка12"/>
    <w:next w:val="a2"/>
    <w:uiPriority w:val="99"/>
    <w:semiHidden/>
    <w:unhideWhenUsed/>
    <w:rsid w:val="00085D44"/>
  </w:style>
  <w:style w:type="table" w:customStyle="1" w:styleId="4">
    <w:name w:val="Сетка таблицы4"/>
    <w:basedOn w:val="a1"/>
    <w:next w:val="ae"/>
    <w:uiPriority w:val="59"/>
    <w:rsid w:val="00085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uiPriority w:val="99"/>
    <w:semiHidden/>
    <w:unhideWhenUsed/>
    <w:rsid w:val="00085D44"/>
  </w:style>
  <w:style w:type="numbering" w:customStyle="1" w:styleId="40">
    <w:name w:val="Нет списка4"/>
    <w:next w:val="a2"/>
    <w:uiPriority w:val="99"/>
    <w:semiHidden/>
    <w:unhideWhenUsed/>
    <w:rsid w:val="00085D44"/>
  </w:style>
  <w:style w:type="table" w:customStyle="1" w:styleId="5">
    <w:name w:val="Сетка таблицы5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Текст сноски Знак1"/>
    <w:uiPriority w:val="99"/>
    <w:semiHidden/>
    <w:rsid w:val="00085D44"/>
    <w:rPr>
      <w:rFonts w:ascii="Times New Roman" w:eastAsia="Times New Roman" w:hAnsi="Times New Roman"/>
    </w:rPr>
  </w:style>
  <w:style w:type="numbering" w:customStyle="1" w:styleId="50">
    <w:name w:val="Нет списка5"/>
    <w:next w:val="a2"/>
    <w:uiPriority w:val="99"/>
    <w:semiHidden/>
    <w:unhideWhenUsed/>
    <w:rsid w:val="00085D44"/>
  </w:style>
  <w:style w:type="numbering" w:customStyle="1" w:styleId="130">
    <w:name w:val="Нет списка13"/>
    <w:next w:val="a2"/>
    <w:uiPriority w:val="99"/>
    <w:semiHidden/>
    <w:unhideWhenUsed/>
    <w:rsid w:val="00085D44"/>
  </w:style>
  <w:style w:type="numbering" w:customStyle="1" w:styleId="113">
    <w:name w:val="Нет списка113"/>
    <w:next w:val="a2"/>
    <w:uiPriority w:val="99"/>
    <w:semiHidden/>
    <w:unhideWhenUsed/>
    <w:rsid w:val="00085D44"/>
  </w:style>
  <w:style w:type="numbering" w:customStyle="1" w:styleId="11111">
    <w:name w:val="Нет списка11111"/>
    <w:next w:val="a2"/>
    <w:uiPriority w:val="99"/>
    <w:semiHidden/>
    <w:unhideWhenUsed/>
    <w:rsid w:val="00085D44"/>
  </w:style>
  <w:style w:type="numbering" w:customStyle="1" w:styleId="111111">
    <w:name w:val="Нет списка111111"/>
    <w:next w:val="a2"/>
    <w:uiPriority w:val="99"/>
    <w:semiHidden/>
    <w:unhideWhenUsed/>
    <w:rsid w:val="00085D44"/>
  </w:style>
  <w:style w:type="numbering" w:customStyle="1" w:styleId="210">
    <w:name w:val="Нет списка21"/>
    <w:next w:val="a2"/>
    <w:uiPriority w:val="99"/>
    <w:semiHidden/>
    <w:unhideWhenUsed/>
    <w:rsid w:val="00085D44"/>
  </w:style>
  <w:style w:type="numbering" w:customStyle="1" w:styleId="31">
    <w:name w:val="Нет списка31"/>
    <w:next w:val="a2"/>
    <w:uiPriority w:val="99"/>
    <w:semiHidden/>
    <w:unhideWhenUsed/>
    <w:rsid w:val="00085D44"/>
  </w:style>
  <w:style w:type="numbering" w:customStyle="1" w:styleId="121">
    <w:name w:val="Нет списка121"/>
    <w:next w:val="a2"/>
    <w:uiPriority w:val="99"/>
    <w:semiHidden/>
    <w:unhideWhenUsed/>
    <w:rsid w:val="00085D44"/>
  </w:style>
  <w:style w:type="numbering" w:customStyle="1" w:styleId="1121">
    <w:name w:val="Нет списка1121"/>
    <w:next w:val="a2"/>
    <w:uiPriority w:val="99"/>
    <w:semiHidden/>
    <w:unhideWhenUsed/>
    <w:rsid w:val="00085D44"/>
  </w:style>
  <w:style w:type="numbering" w:customStyle="1" w:styleId="41">
    <w:name w:val="Нет списка41"/>
    <w:next w:val="a2"/>
    <w:uiPriority w:val="99"/>
    <w:semiHidden/>
    <w:unhideWhenUsed/>
    <w:rsid w:val="00085D44"/>
  </w:style>
  <w:style w:type="table" w:customStyle="1" w:styleId="114">
    <w:name w:val="Сетка таблицы1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">
    <w:name w:val="Нет списка6"/>
    <w:next w:val="a2"/>
    <w:uiPriority w:val="99"/>
    <w:semiHidden/>
    <w:unhideWhenUsed/>
    <w:rsid w:val="00085D44"/>
  </w:style>
  <w:style w:type="numbering" w:customStyle="1" w:styleId="14">
    <w:name w:val="Нет списка14"/>
    <w:next w:val="a2"/>
    <w:uiPriority w:val="99"/>
    <w:semiHidden/>
    <w:unhideWhenUsed/>
    <w:rsid w:val="00085D44"/>
  </w:style>
  <w:style w:type="table" w:customStyle="1" w:styleId="60">
    <w:name w:val="Сетка таблицы6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0">
    <w:name w:val="Нет списка114"/>
    <w:next w:val="a2"/>
    <w:uiPriority w:val="99"/>
    <w:semiHidden/>
    <w:unhideWhenUsed/>
    <w:rsid w:val="00085D44"/>
  </w:style>
  <w:style w:type="numbering" w:customStyle="1" w:styleId="1112">
    <w:name w:val="Нет списка1112"/>
    <w:next w:val="a2"/>
    <w:uiPriority w:val="99"/>
    <w:semiHidden/>
    <w:unhideWhenUsed/>
    <w:rsid w:val="00085D44"/>
  </w:style>
  <w:style w:type="table" w:customStyle="1" w:styleId="211">
    <w:name w:val="Сетка таблицы21"/>
    <w:basedOn w:val="a1"/>
    <w:next w:val="ae"/>
    <w:uiPriority w:val="59"/>
    <w:rsid w:val="00085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2">
    <w:name w:val="Нет списка11112"/>
    <w:next w:val="a2"/>
    <w:uiPriority w:val="99"/>
    <w:semiHidden/>
    <w:unhideWhenUsed/>
    <w:rsid w:val="00085D44"/>
  </w:style>
  <w:style w:type="numbering" w:customStyle="1" w:styleId="220">
    <w:name w:val="Нет списка22"/>
    <w:next w:val="a2"/>
    <w:uiPriority w:val="99"/>
    <w:semiHidden/>
    <w:unhideWhenUsed/>
    <w:rsid w:val="00085D44"/>
  </w:style>
  <w:style w:type="table" w:customStyle="1" w:styleId="310">
    <w:name w:val="Сетка таблицы3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2"/>
    <w:next w:val="a2"/>
    <w:uiPriority w:val="99"/>
    <w:semiHidden/>
    <w:unhideWhenUsed/>
    <w:rsid w:val="00085D44"/>
  </w:style>
  <w:style w:type="numbering" w:customStyle="1" w:styleId="1220">
    <w:name w:val="Нет списка122"/>
    <w:next w:val="a2"/>
    <w:uiPriority w:val="99"/>
    <w:semiHidden/>
    <w:unhideWhenUsed/>
    <w:rsid w:val="00085D44"/>
  </w:style>
  <w:style w:type="table" w:customStyle="1" w:styleId="410">
    <w:name w:val="Сетка таблицы41"/>
    <w:basedOn w:val="a1"/>
    <w:next w:val="ae"/>
    <w:uiPriority w:val="59"/>
    <w:rsid w:val="00085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2">
    <w:name w:val="Нет списка1122"/>
    <w:next w:val="a2"/>
    <w:uiPriority w:val="99"/>
    <w:semiHidden/>
    <w:unhideWhenUsed/>
    <w:rsid w:val="00085D44"/>
  </w:style>
  <w:style w:type="numbering" w:customStyle="1" w:styleId="42">
    <w:name w:val="Нет списка42"/>
    <w:next w:val="a2"/>
    <w:uiPriority w:val="99"/>
    <w:semiHidden/>
    <w:unhideWhenUsed/>
    <w:rsid w:val="00085D44"/>
  </w:style>
  <w:style w:type="table" w:customStyle="1" w:styleId="51">
    <w:name w:val="Сетка таблицы5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22">
    <w:name w:val="xl12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7">
    <w:name w:val="Нет списка7"/>
    <w:next w:val="a2"/>
    <w:uiPriority w:val="99"/>
    <w:semiHidden/>
    <w:unhideWhenUsed/>
    <w:rsid w:val="00085D44"/>
  </w:style>
  <w:style w:type="table" w:customStyle="1" w:styleId="70">
    <w:name w:val="Сетка таблицы7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0">
    <w:name w:val="Нет списка8"/>
    <w:next w:val="a2"/>
    <w:uiPriority w:val="99"/>
    <w:semiHidden/>
    <w:unhideWhenUsed/>
    <w:rsid w:val="00085D44"/>
  </w:style>
  <w:style w:type="paragraph" w:customStyle="1" w:styleId="xl63">
    <w:name w:val="xl63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">
    <w:name w:val="заголовок 5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085D4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85D4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085D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85D4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3F8"/>
  </w:style>
  <w:style w:type="paragraph" w:styleId="1">
    <w:name w:val="heading 1"/>
    <w:basedOn w:val="a"/>
    <w:next w:val="a"/>
    <w:link w:val="10"/>
    <w:uiPriority w:val="9"/>
    <w:qFormat/>
    <w:rsid w:val="00085D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85D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5D4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85D44"/>
  </w:style>
  <w:style w:type="paragraph" w:styleId="a3">
    <w:name w:val="Title"/>
    <w:basedOn w:val="a"/>
    <w:next w:val="a"/>
    <w:link w:val="a4"/>
    <w:uiPriority w:val="10"/>
    <w:qFormat/>
    <w:rsid w:val="00085D4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085D4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085D4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085D44"/>
    <w:rPr>
      <w:rFonts w:eastAsiaTheme="minorEastAsia"/>
      <w:color w:val="5A5A5A" w:themeColor="text1" w:themeTint="A5"/>
      <w:spacing w:val="15"/>
      <w:lang w:eastAsia="ru-RU"/>
    </w:rPr>
  </w:style>
  <w:style w:type="character" w:styleId="a7">
    <w:name w:val="Emphasis"/>
    <w:basedOn w:val="a0"/>
    <w:uiPriority w:val="20"/>
    <w:qFormat/>
    <w:rsid w:val="00085D44"/>
    <w:rPr>
      <w:i/>
      <w:iCs/>
    </w:rPr>
  </w:style>
  <w:style w:type="paragraph" w:styleId="a8">
    <w:name w:val="No Spacing"/>
    <w:uiPriority w:val="1"/>
    <w:qFormat/>
    <w:rsid w:val="00085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Варианты ответов"/>
    <w:basedOn w:val="a"/>
    <w:link w:val="aa"/>
    <w:uiPriority w:val="34"/>
    <w:qFormat/>
    <w:rsid w:val="00085D44"/>
    <w:pPr>
      <w:ind w:left="720"/>
      <w:contextualSpacing/>
    </w:pPr>
    <w:rPr>
      <w:rFonts w:eastAsiaTheme="minorEastAsia"/>
      <w:lang w:eastAsia="ru-RU"/>
    </w:rPr>
  </w:style>
  <w:style w:type="character" w:customStyle="1" w:styleId="aa">
    <w:name w:val="Абзац списка Знак"/>
    <w:aliases w:val="Варианты ответов Знак"/>
    <w:link w:val="a9"/>
    <w:uiPriority w:val="34"/>
    <w:locked/>
    <w:rsid w:val="00085D44"/>
    <w:rPr>
      <w:rFonts w:eastAsiaTheme="minorEastAsia"/>
      <w:lang w:eastAsia="ru-RU"/>
    </w:rPr>
  </w:style>
  <w:style w:type="character" w:styleId="ab">
    <w:name w:val="Subtle Emphasis"/>
    <w:basedOn w:val="a0"/>
    <w:uiPriority w:val="19"/>
    <w:qFormat/>
    <w:rsid w:val="00085D44"/>
    <w:rPr>
      <w:i/>
      <w:iCs/>
      <w:color w:val="404040" w:themeColor="text1" w:themeTint="BF"/>
    </w:rPr>
  </w:style>
  <w:style w:type="paragraph" w:styleId="ac">
    <w:name w:val="footer"/>
    <w:basedOn w:val="a"/>
    <w:link w:val="a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085D44"/>
    <w:rPr>
      <w:rFonts w:eastAsiaTheme="minorEastAsia"/>
      <w:lang w:eastAsia="ru-RU"/>
    </w:rPr>
  </w:style>
  <w:style w:type="table" w:styleId="ae">
    <w:name w:val="Table Grid"/>
    <w:basedOn w:val="a1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085D44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085D4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085D44"/>
  </w:style>
  <w:style w:type="paragraph" w:customStyle="1" w:styleId="ConsPlusCell">
    <w:name w:val="ConsPlusCell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085D4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085D4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085D44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Char">
    <w:name w:val="Point Char"/>
    <w:link w:val="Point"/>
    <w:rsid w:val="00085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nhideWhenUsed/>
    <w:rsid w:val="00085D44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085D44"/>
    <w:rPr>
      <w:rFonts w:eastAsiaTheme="minorEastAsia"/>
      <w:sz w:val="20"/>
      <w:szCs w:val="20"/>
      <w:lang w:eastAsia="ru-RU"/>
    </w:rPr>
  </w:style>
  <w:style w:type="character" w:styleId="af3">
    <w:name w:val="footnote reference"/>
    <w:basedOn w:val="a0"/>
    <w:unhideWhenUsed/>
    <w:rsid w:val="00085D44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085D4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85D44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85D44"/>
    <w:rPr>
      <w:rFonts w:eastAsiaTheme="minorEastAsia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085D4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085D44"/>
    <w:rPr>
      <w:rFonts w:eastAsiaTheme="minorEastAsia"/>
      <w:b/>
      <w:b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Normal">
    <w:name w:val="ConsPlusNormal"/>
    <w:link w:val="ConsPlusNormal0"/>
    <w:rsid w:val="00085D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85D44"/>
  </w:style>
  <w:style w:type="character" w:styleId="af9">
    <w:name w:val="Hyperlink"/>
    <w:basedOn w:val="a0"/>
    <w:uiPriority w:val="99"/>
    <w:unhideWhenUsed/>
    <w:rsid w:val="00085D44"/>
    <w:rPr>
      <w:color w:val="0000FF"/>
      <w:u w:val="single"/>
    </w:rPr>
  </w:style>
  <w:style w:type="paragraph" w:styleId="afa">
    <w:name w:val="Body Text"/>
    <w:basedOn w:val="a"/>
    <w:link w:val="afb"/>
    <w:semiHidden/>
    <w:unhideWhenUsed/>
    <w:rsid w:val="00085D44"/>
    <w:pPr>
      <w:spacing w:after="120"/>
    </w:pPr>
    <w:rPr>
      <w:rFonts w:eastAsiaTheme="minorEastAsia"/>
      <w:lang w:eastAsia="ru-RU"/>
    </w:rPr>
  </w:style>
  <w:style w:type="character" w:customStyle="1" w:styleId="afb">
    <w:name w:val="Основной текст Знак"/>
    <w:basedOn w:val="a0"/>
    <w:link w:val="afa"/>
    <w:semiHidden/>
    <w:rsid w:val="00085D44"/>
    <w:rPr>
      <w:rFonts w:eastAsiaTheme="minorEastAsia"/>
      <w:lang w:eastAsia="ru-RU"/>
    </w:rPr>
  </w:style>
  <w:style w:type="paragraph" w:styleId="23">
    <w:name w:val="Body Text 2"/>
    <w:basedOn w:val="a"/>
    <w:link w:val="24"/>
    <w:unhideWhenUsed/>
    <w:rsid w:val="00085D44"/>
    <w:pPr>
      <w:spacing w:after="120" w:line="480" w:lineRule="auto"/>
    </w:pPr>
    <w:rPr>
      <w:rFonts w:eastAsiaTheme="minorEastAsia"/>
      <w:lang w:eastAsia="ru-RU"/>
    </w:rPr>
  </w:style>
  <w:style w:type="character" w:customStyle="1" w:styleId="24">
    <w:name w:val="Основной текст 2 Знак"/>
    <w:basedOn w:val="a0"/>
    <w:link w:val="23"/>
    <w:rsid w:val="00085D44"/>
    <w:rPr>
      <w:rFonts w:eastAsiaTheme="minorEastAsia"/>
      <w:lang w:eastAsia="ru-RU"/>
    </w:rPr>
  </w:style>
  <w:style w:type="paragraph" w:styleId="afc">
    <w:name w:val="header"/>
    <w:basedOn w:val="a"/>
    <w:link w:val="afd"/>
    <w:uiPriority w:val="99"/>
    <w:unhideWhenUsed/>
    <w:rsid w:val="00085D4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d">
    <w:name w:val="Верхний колонтитул Знак"/>
    <w:basedOn w:val="a0"/>
    <w:link w:val="afc"/>
    <w:uiPriority w:val="99"/>
    <w:rsid w:val="00085D44"/>
    <w:rPr>
      <w:rFonts w:eastAsiaTheme="minorEastAsia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085D44"/>
    <w:rPr>
      <w:rFonts w:ascii="Arial" w:eastAsiaTheme="minorEastAsia" w:hAnsi="Arial" w:cs="Arial"/>
      <w:sz w:val="20"/>
      <w:szCs w:val="20"/>
      <w:lang w:eastAsia="ru-RU"/>
    </w:rPr>
  </w:style>
  <w:style w:type="character" w:styleId="afe">
    <w:name w:val="endnote reference"/>
    <w:uiPriority w:val="99"/>
    <w:semiHidden/>
    <w:unhideWhenUsed/>
    <w:rsid w:val="00085D44"/>
    <w:rPr>
      <w:vertAlign w:val="superscript"/>
    </w:rPr>
  </w:style>
  <w:style w:type="table" w:customStyle="1" w:styleId="12">
    <w:name w:val="Сетка таблицы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FollowedHyperlink"/>
    <w:basedOn w:val="a0"/>
    <w:uiPriority w:val="99"/>
    <w:semiHidden/>
    <w:unhideWhenUsed/>
    <w:rsid w:val="00085D44"/>
    <w:rPr>
      <w:color w:val="800080" w:themeColor="followedHyperlink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085D44"/>
  </w:style>
  <w:style w:type="paragraph" w:customStyle="1" w:styleId="8">
    <w:name w:val="заголовок 8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085D44"/>
  </w:style>
  <w:style w:type="table" w:customStyle="1" w:styleId="25">
    <w:name w:val="Сетка таблицы2"/>
    <w:basedOn w:val="a1"/>
    <w:next w:val="ae"/>
    <w:uiPriority w:val="59"/>
    <w:rsid w:val="00085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1"/>
    <w:next w:val="a2"/>
    <w:uiPriority w:val="99"/>
    <w:semiHidden/>
    <w:unhideWhenUsed/>
    <w:rsid w:val="00085D44"/>
  </w:style>
  <w:style w:type="paragraph" w:customStyle="1" w:styleId="xl65">
    <w:name w:val="xl65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85D4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85D4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85D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85D44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85D4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085D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85D4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85D4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085D44"/>
  </w:style>
  <w:style w:type="table" w:customStyle="1" w:styleId="3">
    <w:name w:val="Сетка таблицы3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085D44"/>
  </w:style>
  <w:style w:type="numbering" w:customStyle="1" w:styleId="120">
    <w:name w:val="Нет списка12"/>
    <w:next w:val="a2"/>
    <w:uiPriority w:val="99"/>
    <w:semiHidden/>
    <w:unhideWhenUsed/>
    <w:rsid w:val="00085D44"/>
  </w:style>
  <w:style w:type="table" w:customStyle="1" w:styleId="4">
    <w:name w:val="Сетка таблицы4"/>
    <w:basedOn w:val="a1"/>
    <w:next w:val="ae"/>
    <w:uiPriority w:val="59"/>
    <w:rsid w:val="00085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uiPriority w:val="99"/>
    <w:semiHidden/>
    <w:unhideWhenUsed/>
    <w:rsid w:val="00085D44"/>
  </w:style>
  <w:style w:type="numbering" w:customStyle="1" w:styleId="40">
    <w:name w:val="Нет списка4"/>
    <w:next w:val="a2"/>
    <w:uiPriority w:val="99"/>
    <w:semiHidden/>
    <w:unhideWhenUsed/>
    <w:rsid w:val="00085D44"/>
  </w:style>
  <w:style w:type="table" w:customStyle="1" w:styleId="5">
    <w:name w:val="Сетка таблицы5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Текст сноски Знак1"/>
    <w:uiPriority w:val="99"/>
    <w:semiHidden/>
    <w:rsid w:val="00085D44"/>
    <w:rPr>
      <w:rFonts w:ascii="Times New Roman" w:eastAsia="Times New Roman" w:hAnsi="Times New Roman"/>
    </w:rPr>
  </w:style>
  <w:style w:type="numbering" w:customStyle="1" w:styleId="50">
    <w:name w:val="Нет списка5"/>
    <w:next w:val="a2"/>
    <w:uiPriority w:val="99"/>
    <w:semiHidden/>
    <w:unhideWhenUsed/>
    <w:rsid w:val="00085D44"/>
  </w:style>
  <w:style w:type="numbering" w:customStyle="1" w:styleId="130">
    <w:name w:val="Нет списка13"/>
    <w:next w:val="a2"/>
    <w:uiPriority w:val="99"/>
    <w:semiHidden/>
    <w:unhideWhenUsed/>
    <w:rsid w:val="00085D44"/>
  </w:style>
  <w:style w:type="numbering" w:customStyle="1" w:styleId="113">
    <w:name w:val="Нет списка113"/>
    <w:next w:val="a2"/>
    <w:uiPriority w:val="99"/>
    <w:semiHidden/>
    <w:unhideWhenUsed/>
    <w:rsid w:val="00085D44"/>
  </w:style>
  <w:style w:type="numbering" w:customStyle="1" w:styleId="11111">
    <w:name w:val="Нет списка11111"/>
    <w:next w:val="a2"/>
    <w:uiPriority w:val="99"/>
    <w:semiHidden/>
    <w:unhideWhenUsed/>
    <w:rsid w:val="00085D44"/>
  </w:style>
  <w:style w:type="numbering" w:customStyle="1" w:styleId="111111">
    <w:name w:val="Нет списка111111"/>
    <w:next w:val="a2"/>
    <w:uiPriority w:val="99"/>
    <w:semiHidden/>
    <w:unhideWhenUsed/>
    <w:rsid w:val="00085D44"/>
  </w:style>
  <w:style w:type="numbering" w:customStyle="1" w:styleId="210">
    <w:name w:val="Нет списка21"/>
    <w:next w:val="a2"/>
    <w:uiPriority w:val="99"/>
    <w:semiHidden/>
    <w:unhideWhenUsed/>
    <w:rsid w:val="00085D44"/>
  </w:style>
  <w:style w:type="numbering" w:customStyle="1" w:styleId="31">
    <w:name w:val="Нет списка31"/>
    <w:next w:val="a2"/>
    <w:uiPriority w:val="99"/>
    <w:semiHidden/>
    <w:unhideWhenUsed/>
    <w:rsid w:val="00085D44"/>
  </w:style>
  <w:style w:type="numbering" w:customStyle="1" w:styleId="121">
    <w:name w:val="Нет списка121"/>
    <w:next w:val="a2"/>
    <w:uiPriority w:val="99"/>
    <w:semiHidden/>
    <w:unhideWhenUsed/>
    <w:rsid w:val="00085D44"/>
  </w:style>
  <w:style w:type="numbering" w:customStyle="1" w:styleId="1121">
    <w:name w:val="Нет списка1121"/>
    <w:next w:val="a2"/>
    <w:uiPriority w:val="99"/>
    <w:semiHidden/>
    <w:unhideWhenUsed/>
    <w:rsid w:val="00085D44"/>
  </w:style>
  <w:style w:type="numbering" w:customStyle="1" w:styleId="41">
    <w:name w:val="Нет списка41"/>
    <w:next w:val="a2"/>
    <w:uiPriority w:val="99"/>
    <w:semiHidden/>
    <w:unhideWhenUsed/>
    <w:rsid w:val="00085D44"/>
  </w:style>
  <w:style w:type="table" w:customStyle="1" w:styleId="114">
    <w:name w:val="Сетка таблицы11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">
    <w:name w:val="Нет списка6"/>
    <w:next w:val="a2"/>
    <w:uiPriority w:val="99"/>
    <w:semiHidden/>
    <w:unhideWhenUsed/>
    <w:rsid w:val="00085D44"/>
  </w:style>
  <w:style w:type="numbering" w:customStyle="1" w:styleId="14">
    <w:name w:val="Нет списка14"/>
    <w:next w:val="a2"/>
    <w:uiPriority w:val="99"/>
    <w:semiHidden/>
    <w:unhideWhenUsed/>
    <w:rsid w:val="00085D44"/>
  </w:style>
  <w:style w:type="table" w:customStyle="1" w:styleId="60">
    <w:name w:val="Сетка таблицы6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e"/>
    <w:uiPriority w:val="59"/>
    <w:rsid w:val="00085D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0">
    <w:name w:val="Нет списка114"/>
    <w:next w:val="a2"/>
    <w:uiPriority w:val="99"/>
    <w:semiHidden/>
    <w:unhideWhenUsed/>
    <w:rsid w:val="00085D44"/>
  </w:style>
  <w:style w:type="numbering" w:customStyle="1" w:styleId="1112">
    <w:name w:val="Нет списка1112"/>
    <w:next w:val="a2"/>
    <w:uiPriority w:val="99"/>
    <w:semiHidden/>
    <w:unhideWhenUsed/>
    <w:rsid w:val="00085D44"/>
  </w:style>
  <w:style w:type="table" w:customStyle="1" w:styleId="211">
    <w:name w:val="Сетка таблицы21"/>
    <w:basedOn w:val="a1"/>
    <w:next w:val="ae"/>
    <w:uiPriority w:val="59"/>
    <w:rsid w:val="00085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2">
    <w:name w:val="Нет списка11112"/>
    <w:next w:val="a2"/>
    <w:uiPriority w:val="99"/>
    <w:semiHidden/>
    <w:unhideWhenUsed/>
    <w:rsid w:val="00085D44"/>
  </w:style>
  <w:style w:type="numbering" w:customStyle="1" w:styleId="220">
    <w:name w:val="Нет списка22"/>
    <w:next w:val="a2"/>
    <w:uiPriority w:val="99"/>
    <w:semiHidden/>
    <w:unhideWhenUsed/>
    <w:rsid w:val="00085D44"/>
  </w:style>
  <w:style w:type="table" w:customStyle="1" w:styleId="310">
    <w:name w:val="Сетка таблицы3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2"/>
    <w:next w:val="a2"/>
    <w:uiPriority w:val="99"/>
    <w:semiHidden/>
    <w:unhideWhenUsed/>
    <w:rsid w:val="00085D44"/>
  </w:style>
  <w:style w:type="numbering" w:customStyle="1" w:styleId="1220">
    <w:name w:val="Нет списка122"/>
    <w:next w:val="a2"/>
    <w:uiPriority w:val="99"/>
    <w:semiHidden/>
    <w:unhideWhenUsed/>
    <w:rsid w:val="00085D44"/>
  </w:style>
  <w:style w:type="table" w:customStyle="1" w:styleId="410">
    <w:name w:val="Сетка таблицы41"/>
    <w:basedOn w:val="a1"/>
    <w:next w:val="ae"/>
    <w:uiPriority w:val="59"/>
    <w:rsid w:val="00085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2">
    <w:name w:val="Нет списка1122"/>
    <w:next w:val="a2"/>
    <w:uiPriority w:val="99"/>
    <w:semiHidden/>
    <w:unhideWhenUsed/>
    <w:rsid w:val="00085D44"/>
  </w:style>
  <w:style w:type="numbering" w:customStyle="1" w:styleId="42">
    <w:name w:val="Нет списка42"/>
    <w:next w:val="a2"/>
    <w:uiPriority w:val="99"/>
    <w:semiHidden/>
    <w:unhideWhenUsed/>
    <w:rsid w:val="00085D44"/>
  </w:style>
  <w:style w:type="table" w:customStyle="1" w:styleId="51">
    <w:name w:val="Сетка таблицы51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22">
    <w:name w:val="xl12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7">
    <w:name w:val="Нет списка7"/>
    <w:next w:val="a2"/>
    <w:uiPriority w:val="99"/>
    <w:semiHidden/>
    <w:unhideWhenUsed/>
    <w:rsid w:val="00085D44"/>
  </w:style>
  <w:style w:type="table" w:customStyle="1" w:styleId="70">
    <w:name w:val="Сетка таблицы7"/>
    <w:basedOn w:val="a1"/>
    <w:next w:val="ae"/>
    <w:rsid w:val="0008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0">
    <w:name w:val="Нет списка8"/>
    <w:next w:val="a2"/>
    <w:uiPriority w:val="99"/>
    <w:semiHidden/>
    <w:unhideWhenUsed/>
    <w:rsid w:val="00085D44"/>
  </w:style>
  <w:style w:type="paragraph" w:customStyle="1" w:styleId="xl63">
    <w:name w:val="xl63"/>
    <w:basedOn w:val="a"/>
    <w:rsid w:val="00085D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">
    <w:name w:val="заголовок 5"/>
    <w:basedOn w:val="a"/>
    <w:next w:val="a"/>
    <w:rsid w:val="00085D44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085D4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085D4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085D4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085D4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085D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085D4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"/>
    <w:rsid w:val="0008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085D4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085D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085D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85D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1806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8</cp:lastModifiedBy>
  <cp:revision>145</cp:revision>
  <cp:lastPrinted>2026-04-17T09:10:00Z</cp:lastPrinted>
  <dcterms:created xsi:type="dcterms:W3CDTF">2023-10-17T06:23:00Z</dcterms:created>
  <dcterms:modified xsi:type="dcterms:W3CDTF">2026-04-17T09:11:00Z</dcterms:modified>
</cp:coreProperties>
</file>